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1B904" w14:textId="77777777" w:rsidR="008954ED" w:rsidRDefault="00577760">
      <w:r w:rsidRPr="00577760">
        <w:rPr>
          <w:rFonts w:ascii="Times New Roman" w:hAnsi="Times New Roman" w:cs="Times New Roman"/>
          <w:b/>
          <w:noProof/>
          <w:sz w:val="24"/>
          <w:lang w:eastAsia="zh-CN"/>
        </w:rPr>
        <mc:AlternateContent>
          <mc:Choice Requires="wps">
            <w:drawing>
              <wp:anchor distT="0" distB="0" distL="114300" distR="114300" simplePos="0" relativeHeight="251659264" behindDoc="0" locked="0" layoutInCell="1" allowOverlap="1" wp14:anchorId="02AA5604" wp14:editId="6B2D60B0">
                <wp:simplePos x="0" y="0"/>
                <wp:positionH relativeFrom="column">
                  <wp:posOffset>19050</wp:posOffset>
                </wp:positionH>
                <wp:positionV relativeFrom="paragraph">
                  <wp:posOffset>638175</wp:posOffset>
                </wp:positionV>
                <wp:extent cx="5981700" cy="86677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66775"/>
                        </a:xfrm>
                        <a:prstGeom prst="rect">
                          <a:avLst/>
                        </a:prstGeom>
                        <a:solidFill>
                          <a:srgbClr val="FFFFFF"/>
                        </a:solidFill>
                        <a:ln w="38100">
                          <a:solidFill>
                            <a:srgbClr val="000000"/>
                          </a:solidFill>
                          <a:miter lim="800000"/>
                          <a:headEnd/>
                          <a:tailEnd/>
                        </a:ln>
                      </wps:spPr>
                      <wps:txbx>
                        <w:txbxContent>
                          <w:p w14:paraId="24C54589" w14:textId="477818BB" w:rsidR="00577760" w:rsidRPr="008954ED" w:rsidRDefault="00CD6EA8" w:rsidP="00577760">
                            <w:pPr>
                              <w:pStyle w:val="NoSpacing"/>
                              <w:rPr>
                                <w:rFonts w:ascii="Times New Roman" w:hAnsi="Times New Roman" w:cs="Times New Roman"/>
                                <w:b/>
                                <w:sz w:val="24"/>
                              </w:rPr>
                            </w:pPr>
                            <w:r>
                              <w:rPr>
                                <w:rFonts w:ascii="Times New Roman" w:hAnsi="Times New Roman" w:cs="Times New Roman"/>
                                <w:b/>
                                <w:sz w:val="24"/>
                              </w:rPr>
                              <w:t>22: 010: 690</w:t>
                            </w:r>
                            <w:r w:rsidRPr="00CD6EA8">
                              <w:rPr>
                                <w:rFonts w:ascii="Times New Roman" w:hAnsi="Times New Roman" w:cs="Times New Roman"/>
                                <w:b/>
                                <w:sz w:val="24"/>
                              </w:rPr>
                              <w:t>: 95</w:t>
                            </w:r>
                            <w:r w:rsidR="00577760" w:rsidRPr="008954ED">
                              <w:rPr>
                                <w:rFonts w:ascii="Times New Roman" w:hAnsi="Times New Roman" w:cs="Times New Roman"/>
                                <w:b/>
                                <w:sz w:val="24"/>
                              </w:rPr>
                              <w:t xml:space="preserve">: </w:t>
                            </w:r>
                            <w:r w:rsidRPr="00CD6EA8">
                              <w:rPr>
                                <w:rFonts w:ascii="Times New Roman" w:hAnsi="Times New Roman" w:cs="Times New Roman"/>
                                <w:b/>
                                <w:sz w:val="24"/>
                              </w:rPr>
                              <w:t>Special Topics in Audit Analytics</w:t>
                            </w:r>
                            <w:r w:rsidR="007928B6">
                              <w:rPr>
                                <w:rFonts w:ascii="Times New Roman" w:hAnsi="Times New Roman" w:cs="Times New Roman"/>
                                <w:b/>
                                <w:sz w:val="24"/>
                              </w:rPr>
                              <w:t xml:space="preserve">     </w:t>
                            </w:r>
                            <w:r w:rsidR="00FC0665">
                              <w:rPr>
                                <w:rFonts w:ascii="Times New Roman" w:hAnsi="Times New Roman" w:cs="Times New Roman"/>
                                <w:b/>
                                <w:sz w:val="24"/>
                              </w:rPr>
                              <w:t xml:space="preserve">  </w:t>
                            </w:r>
                            <w:r w:rsidR="007928B6">
                              <w:rPr>
                                <w:rFonts w:ascii="Times New Roman" w:hAnsi="Times New Roman" w:cs="Times New Roman"/>
                                <w:b/>
                                <w:sz w:val="24"/>
                              </w:rPr>
                              <w:t xml:space="preserve">Instructor: </w:t>
                            </w:r>
                            <w:r w:rsidR="0022722A">
                              <w:rPr>
                                <w:rFonts w:ascii="Times New Roman" w:hAnsi="Times New Roman" w:cs="Times New Roman"/>
                                <w:b/>
                                <w:sz w:val="24"/>
                              </w:rPr>
                              <w:t xml:space="preserve">Dr. </w:t>
                            </w:r>
                            <w:r>
                              <w:rPr>
                                <w:rFonts w:ascii="Times New Roman" w:hAnsi="Times New Roman" w:cs="Times New Roman"/>
                                <w:b/>
                                <w:sz w:val="24"/>
                              </w:rPr>
                              <w:t>Ting Sun</w:t>
                            </w:r>
                          </w:p>
                          <w:p w14:paraId="3F0959F5" w14:textId="1A7AB63E" w:rsidR="00577760" w:rsidRPr="00E56F0C" w:rsidRDefault="00CD6EA8" w:rsidP="00577760">
                            <w:pPr>
                              <w:pStyle w:val="NoSpacing"/>
                              <w:rPr>
                                <w:rFonts w:ascii="Times New Roman" w:hAnsi="Times New Roman" w:cs="Times New Roman"/>
                              </w:rPr>
                            </w:pPr>
                            <w:r>
                              <w:rPr>
                                <w:rFonts w:ascii="Times New Roman" w:hAnsi="Times New Roman" w:cs="Times New Roman"/>
                              </w:rPr>
                              <w:t>Spring</w:t>
                            </w:r>
                            <w:r w:rsidR="00577760" w:rsidRPr="00E56F0C">
                              <w:rPr>
                                <w:rFonts w:ascii="Times New Roman" w:hAnsi="Times New Roman" w:cs="Times New Roman"/>
                              </w:rPr>
                              <w:tab/>
                            </w:r>
                            <w:r w:rsidR="007928B6">
                              <w:rPr>
                                <w:rFonts w:ascii="Times New Roman" w:hAnsi="Times New Roman" w:cs="Times New Roman"/>
                              </w:rPr>
                              <w:t>201</w:t>
                            </w:r>
                            <w:r w:rsidR="00E351C4">
                              <w:rPr>
                                <w:rFonts w:ascii="Times New Roman" w:hAnsi="Times New Roman" w:cs="Times New Roman"/>
                              </w:rPr>
                              <w:t>6</w:t>
                            </w:r>
                            <w:r w:rsidR="00577760" w:rsidRPr="00E56F0C">
                              <w:rPr>
                                <w:rFonts w:ascii="Times New Roman" w:hAnsi="Times New Roman" w:cs="Times New Roman"/>
                              </w:rPr>
                              <w:tab/>
                            </w:r>
                            <w:r w:rsidR="00577760" w:rsidRPr="00E56F0C">
                              <w:rPr>
                                <w:rFonts w:ascii="Times New Roman" w:hAnsi="Times New Roman" w:cs="Times New Roman"/>
                              </w:rPr>
                              <w:tab/>
                            </w:r>
                            <w:r w:rsidR="00577760" w:rsidRPr="00E56F0C">
                              <w:rPr>
                                <w:rFonts w:ascii="Times New Roman" w:hAnsi="Times New Roman" w:cs="Times New Roman"/>
                              </w:rPr>
                              <w:tab/>
                            </w:r>
                            <w:r w:rsidR="00577760" w:rsidRPr="00E56F0C">
                              <w:rPr>
                                <w:rFonts w:ascii="Times New Roman" w:hAnsi="Times New Roman" w:cs="Times New Roman"/>
                              </w:rPr>
                              <w:tab/>
                            </w:r>
                            <w:r w:rsidR="00577760">
                              <w:rPr>
                                <w:rFonts w:ascii="Times New Roman" w:hAnsi="Times New Roman" w:cs="Times New Roman"/>
                              </w:rPr>
                              <w:tab/>
                            </w:r>
                            <w:r w:rsidR="007928B6">
                              <w:rPr>
                                <w:rFonts w:ascii="Times New Roman" w:hAnsi="Times New Roman" w:cs="Times New Roman"/>
                              </w:rPr>
                              <w:t xml:space="preserve">                    </w:t>
                            </w:r>
                            <w:r w:rsidR="007928B6" w:rsidRPr="007928B6">
                              <w:rPr>
                                <w:rFonts w:ascii="Times New Roman" w:hAnsi="Times New Roman" w:cs="Times New Roman"/>
                              </w:rPr>
                              <w:t>1 Washington Park (Newark)</w:t>
                            </w:r>
                            <w:r w:rsidR="00577760" w:rsidRPr="00E56F0C">
                              <w:rPr>
                                <w:rFonts w:ascii="Times New Roman" w:hAnsi="Times New Roman" w:cs="Times New Roman"/>
                              </w:rPr>
                              <w:t xml:space="preserve"> &amp; </w:t>
                            </w:r>
                            <w:r w:rsidR="007928B6">
                              <w:rPr>
                                <w:rFonts w:ascii="Times New Roman" w:hAnsi="Times New Roman" w:cs="Times New Roman"/>
                              </w:rPr>
                              <w:t>90</w:t>
                            </w:r>
                            <w:r w:rsidR="00692152">
                              <w:rPr>
                                <w:rFonts w:ascii="Times New Roman" w:hAnsi="Times New Roman" w:cs="Times New Roman"/>
                              </w:rPr>
                              <w:t>7</w:t>
                            </w:r>
                            <w:r w:rsidR="007928B6">
                              <w:rPr>
                                <w:rFonts w:ascii="Times New Roman" w:hAnsi="Times New Roman" w:cs="Times New Roman"/>
                              </w:rPr>
                              <w:t>B</w:t>
                            </w:r>
                          </w:p>
                          <w:p w14:paraId="64CCE6E4" w14:textId="557A771F" w:rsidR="0064566B" w:rsidRDefault="007928B6" w:rsidP="00577760">
                            <w:pPr>
                              <w:pStyle w:val="NoSpacing"/>
                              <w:rPr>
                                <w:rFonts w:ascii="Times New Roman" w:hAnsi="Times New Roman" w:cs="Times New Roman"/>
                              </w:rPr>
                            </w:pPr>
                            <w:r>
                              <w:rPr>
                                <w:rFonts w:ascii="Times New Roman" w:hAnsi="Times New Roman" w:cs="Times New Roman"/>
                              </w:rPr>
                              <w:t xml:space="preserve">Rutgers Online learning center </w:t>
                            </w:r>
                            <w:r w:rsidR="0064566B">
                              <w:rPr>
                                <w:rFonts w:ascii="Times New Roman" w:hAnsi="Times New Roman" w:cs="Times New Roman"/>
                              </w:rPr>
                              <w:t xml:space="preserve">                                            Email: </w:t>
                            </w:r>
                            <w:hyperlink r:id="rId7" w:history="1">
                              <w:r w:rsidR="0064566B" w:rsidRPr="00010C3E">
                                <w:rPr>
                                  <w:rStyle w:val="Hyperlink"/>
                                  <w:rFonts w:ascii="Times New Roman" w:hAnsi="Times New Roman" w:cs="Times New Roman"/>
                                </w:rPr>
                                <w:t>tings@scarletmail.rutgers.edu</w:t>
                              </w:r>
                            </w:hyperlink>
                          </w:p>
                          <w:p w14:paraId="23C29F55" w14:textId="77777777" w:rsidR="007928B6" w:rsidRDefault="007928B6" w:rsidP="00577760">
                            <w:pPr>
                              <w:pStyle w:val="NoSpacing"/>
                              <w:rPr>
                                <w:rFonts w:ascii="Times New Roman" w:hAnsi="Times New Roman" w:cs="Times New Roman"/>
                              </w:rPr>
                            </w:pPr>
                            <w:r>
                              <w:rPr>
                                <w:rFonts w:ascii="Times New Roman" w:hAnsi="Times New Roman" w:cs="Times New Roman"/>
                              </w:rPr>
                              <w:t>(</w:t>
                            </w:r>
                            <w:hyperlink r:id="rId8" w:history="1">
                              <w:r w:rsidRPr="00010C3E">
                                <w:rPr>
                                  <w:rStyle w:val="Hyperlink"/>
                                  <w:rFonts w:ascii="Times New Roman" w:hAnsi="Times New Roman" w:cs="Times New Roman"/>
                                </w:rPr>
                                <w:t>http://onlinelearning.rutgers.edu/ecollege</w:t>
                              </w:r>
                            </w:hyperlink>
                            <w:r>
                              <w:rPr>
                                <w:rFonts w:ascii="Times New Roman" w:hAnsi="Times New Roman" w:cs="Times New Roman"/>
                              </w:rPr>
                              <w:t>)</w:t>
                            </w:r>
                            <w:r w:rsidR="0064566B">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A5604" id="_x0000_t202" coordsize="21600,21600" o:spt="202" path="m,l,21600r21600,l21600,xe">
                <v:stroke joinstyle="miter"/>
                <v:path gradientshapeok="t" o:connecttype="rect"/>
              </v:shapetype>
              <v:shape id="Text Box 2" o:spid="_x0000_s1026" type="#_x0000_t202" style="position:absolute;margin-left:1.5pt;margin-top:50.25pt;width:471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" strokeweight="3pt">
                <v:textbox>
                  <w:txbxContent>
                    <w:p w14:paraId="24C54589" w14:textId="477818BB" w:rsidR="00577760" w:rsidRPr="008954ED" w:rsidRDefault="00CD6EA8" w:rsidP="00577760">
                      <w:pPr>
                        <w:pStyle w:val="NoSpacing"/>
                        <w:rPr>
                          <w:rFonts w:ascii="Times New Roman" w:hAnsi="Times New Roman" w:cs="Times New Roman"/>
                          <w:b/>
                          <w:sz w:val="24"/>
                        </w:rPr>
                      </w:pPr>
                      <w:r>
                        <w:rPr>
                          <w:rFonts w:ascii="Times New Roman" w:hAnsi="Times New Roman" w:cs="Times New Roman"/>
                          <w:b/>
                          <w:sz w:val="24"/>
                        </w:rPr>
                        <w:t>22: 010: 690</w:t>
                      </w:r>
                      <w:r w:rsidRPr="00CD6EA8">
                        <w:rPr>
                          <w:rFonts w:ascii="Times New Roman" w:hAnsi="Times New Roman" w:cs="Times New Roman"/>
                          <w:b/>
                          <w:sz w:val="24"/>
                        </w:rPr>
                        <w:t>: 95</w:t>
                      </w:r>
                      <w:r w:rsidR="00577760" w:rsidRPr="008954ED">
                        <w:rPr>
                          <w:rFonts w:ascii="Times New Roman" w:hAnsi="Times New Roman" w:cs="Times New Roman"/>
                          <w:b/>
                          <w:sz w:val="24"/>
                        </w:rPr>
                        <w:t xml:space="preserve">: </w:t>
                      </w:r>
                      <w:r w:rsidRPr="00CD6EA8">
                        <w:rPr>
                          <w:rFonts w:ascii="Times New Roman" w:hAnsi="Times New Roman" w:cs="Times New Roman"/>
                          <w:b/>
                          <w:sz w:val="24"/>
                        </w:rPr>
                        <w:t>Special Topics in Audit Analytics</w:t>
                      </w:r>
                      <w:r w:rsidR="007928B6">
                        <w:rPr>
                          <w:rFonts w:ascii="Times New Roman" w:hAnsi="Times New Roman" w:cs="Times New Roman"/>
                          <w:b/>
                          <w:sz w:val="24"/>
                        </w:rPr>
                        <w:t xml:space="preserve">     </w:t>
                      </w:r>
                      <w:r w:rsidR="00FC0665">
                        <w:rPr>
                          <w:rFonts w:ascii="Times New Roman" w:hAnsi="Times New Roman" w:cs="Times New Roman"/>
                          <w:b/>
                          <w:sz w:val="24"/>
                        </w:rPr>
                        <w:t xml:space="preserve">  </w:t>
                      </w:r>
                      <w:r w:rsidR="007928B6">
                        <w:rPr>
                          <w:rFonts w:ascii="Times New Roman" w:hAnsi="Times New Roman" w:cs="Times New Roman"/>
                          <w:b/>
                          <w:sz w:val="24"/>
                        </w:rPr>
                        <w:t xml:space="preserve">Instructor: </w:t>
                      </w:r>
                      <w:r w:rsidR="0022722A">
                        <w:rPr>
                          <w:rFonts w:ascii="Times New Roman" w:hAnsi="Times New Roman" w:cs="Times New Roman"/>
                          <w:b/>
                          <w:sz w:val="24"/>
                        </w:rPr>
                        <w:t xml:space="preserve">Dr. </w:t>
                      </w:r>
                      <w:r>
                        <w:rPr>
                          <w:rFonts w:ascii="Times New Roman" w:hAnsi="Times New Roman" w:cs="Times New Roman"/>
                          <w:b/>
                          <w:sz w:val="24"/>
                        </w:rPr>
                        <w:t>Ting Sun</w:t>
                      </w:r>
                    </w:p>
                    <w:p w14:paraId="3F0959F5" w14:textId="1A7AB63E" w:rsidR="00577760" w:rsidRPr="00E56F0C" w:rsidRDefault="00CD6EA8" w:rsidP="00577760">
                      <w:pPr>
                        <w:pStyle w:val="NoSpacing"/>
                        <w:rPr>
                          <w:rFonts w:ascii="Times New Roman" w:hAnsi="Times New Roman" w:cs="Times New Roman"/>
                        </w:rPr>
                      </w:pPr>
                      <w:r>
                        <w:rPr>
                          <w:rFonts w:ascii="Times New Roman" w:hAnsi="Times New Roman" w:cs="Times New Roman"/>
                        </w:rPr>
                        <w:t>Spring</w:t>
                      </w:r>
                      <w:r w:rsidR="00577760" w:rsidRPr="00E56F0C">
                        <w:rPr>
                          <w:rFonts w:ascii="Times New Roman" w:hAnsi="Times New Roman" w:cs="Times New Roman"/>
                        </w:rPr>
                        <w:tab/>
                      </w:r>
                      <w:r w:rsidR="007928B6">
                        <w:rPr>
                          <w:rFonts w:ascii="Times New Roman" w:hAnsi="Times New Roman" w:cs="Times New Roman"/>
                        </w:rPr>
                        <w:t>201</w:t>
                      </w:r>
                      <w:r w:rsidR="00E351C4">
                        <w:rPr>
                          <w:rFonts w:ascii="Times New Roman" w:hAnsi="Times New Roman" w:cs="Times New Roman"/>
                        </w:rPr>
                        <w:t>6</w:t>
                      </w:r>
                      <w:r w:rsidR="00577760" w:rsidRPr="00E56F0C">
                        <w:rPr>
                          <w:rFonts w:ascii="Times New Roman" w:hAnsi="Times New Roman" w:cs="Times New Roman"/>
                        </w:rPr>
                        <w:tab/>
                      </w:r>
                      <w:r w:rsidR="00577760" w:rsidRPr="00E56F0C">
                        <w:rPr>
                          <w:rFonts w:ascii="Times New Roman" w:hAnsi="Times New Roman" w:cs="Times New Roman"/>
                        </w:rPr>
                        <w:tab/>
                      </w:r>
                      <w:r w:rsidR="00577760" w:rsidRPr="00E56F0C">
                        <w:rPr>
                          <w:rFonts w:ascii="Times New Roman" w:hAnsi="Times New Roman" w:cs="Times New Roman"/>
                        </w:rPr>
                        <w:tab/>
                      </w:r>
                      <w:r w:rsidR="00577760" w:rsidRPr="00E56F0C">
                        <w:rPr>
                          <w:rFonts w:ascii="Times New Roman" w:hAnsi="Times New Roman" w:cs="Times New Roman"/>
                        </w:rPr>
                        <w:tab/>
                      </w:r>
                      <w:r w:rsidR="00577760">
                        <w:rPr>
                          <w:rFonts w:ascii="Times New Roman" w:hAnsi="Times New Roman" w:cs="Times New Roman"/>
                        </w:rPr>
                        <w:tab/>
                      </w:r>
                      <w:r w:rsidR="007928B6">
                        <w:rPr>
                          <w:rFonts w:ascii="Times New Roman" w:hAnsi="Times New Roman" w:cs="Times New Roman"/>
                        </w:rPr>
                        <w:t xml:space="preserve">                    </w:t>
                      </w:r>
                      <w:r w:rsidR="007928B6" w:rsidRPr="007928B6">
                        <w:rPr>
                          <w:rFonts w:ascii="Times New Roman" w:hAnsi="Times New Roman" w:cs="Times New Roman"/>
                        </w:rPr>
                        <w:t>1 Washington Park (Newark)</w:t>
                      </w:r>
                      <w:r w:rsidR="00577760" w:rsidRPr="00E56F0C">
                        <w:rPr>
                          <w:rFonts w:ascii="Times New Roman" w:hAnsi="Times New Roman" w:cs="Times New Roman"/>
                        </w:rPr>
                        <w:t xml:space="preserve"> &amp; </w:t>
                      </w:r>
                      <w:r w:rsidR="007928B6">
                        <w:rPr>
                          <w:rFonts w:ascii="Times New Roman" w:hAnsi="Times New Roman" w:cs="Times New Roman"/>
                        </w:rPr>
                        <w:t>90</w:t>
                      </w:r>
                      <w:r w:rsidR="00692152">
                        <w:rPr>
                          <w:rFonts w:ascii="Times New Roman" w:hAnsi="Times New Roman" w:cs="Times New Roman"/>
                        </w:rPr>
                        <w:t>7</w:t>
                      </w:r>
                      <w:r w:rsidR="007928B6">
                        <w:rPr>
                          <w:rFonts w:ascii="Times New Roman" w:hAnsi="Times New Roman" w:cs="Times New Roman"/>
                        </w:rPr>
                        <w:t>B</w:t>
                      </w:r>
                    </w:p>
                    <w:p w14:paraId="64CCE6E4" w14:textId="557A771F" w:rsidR="0064566B" w:rsidRDefault="007928B6" w:rsidP="00577760">
                      <w:pPr>
                        <w:pStyle w:val="NoSpacing"/>
                        <w:rPr>
                          <w:rFonts w:ascii="Times New Roman" w:hAnsi="Times New Roman" w:cs="Times New Roman"/>
                        </w:rPr>
                      </w:pPr>
                      <w:r>
                        <w:rPr>
                          <w:rFonts w:ascii="Times New Roman" w:hAnsi="Times New Roman" w:cs="Times New Roman"/>
                        </w:rPr>
                        <w:t xml:space="preserve">Rutgers Online learning center </w:t>
                      </w:r>
                      <w:r w:rsidR="0064566B">
                        <w:rPr>
                          <w:rFonts w:ascii="Times New Roman" w:hAnsi="Times New Roman" w:cs="Times New Roman"/>
                        </w:rPr>
                        <w:t xml:space="preserve">                                            Email: </w:t>
                      </w:r>
                      <w:hyperlink r:id="rId9" w:history="1">
                        <w:r w:rsidR="0064566B" w:rsidRPr="00010C3E">
                          <w:rPr>
                            <w:rStyle w:val="Hyperlink"/>
                            <w:rFonts w:ascii="Times New Roman" w:hAnsi="Times New Roman" w:cs="Times New Roman"/>
                          </w:rPr>
                          <w:t>tings@scarletmail.rutgers.edu</w:t>
                        </w:r>
                      </w:hyperlink>
                    </w:p>
                    <w:p w14:paraId="23C29F55" w14:textId="77777777" w:rsidR="007928B6" w:rsidRDefault="007928B6" w:rsidP="00577760">
                      <w:pPr>
                        <w:pStyle w:val="NoSpacing"/>
                        <w:rPr>
                          <w:rFonts w:ascii="Times New Roman" w:hAnsi="Times New Roman" w:cs="Times New Roman"/>
                        </w:rPr>
                      </w:pPr>
                      <w:r>
                        <w:rPr>
                          <w:rFonts w:ascii="Times New Roman" w:hAnsi="Times New Roman" w:cs="Times New Roman"/>
                        </w:rPr>
                        <w:t>(</w:t>
                      </w:r>
                      <w:hyperlink r:id="rId10" w:history="1">
                        <w:r w:rsidRPr="00010C3E">
                          <w:rPr>
                            <w:rStyle w:val="Hyperlink"/>
                            <w:rFonts w:ascii="Times New Roman" w:hAnsi="Times New Roman" w:cs="Times New Roman"/>
                          </w:rPr>
                          <w:t>http://onlinelearning.rutgers.edu/ecollege</w:t>
                        </w:r>
                      </w:hyperlink>
                      <w:r>
                        <w:rPr>
                          <w:rFonts w:ascii="Times New Roman" w:hAnsi="Times New Roman" w:cs="Times New Roman"/>
                        </w:rPr>
                        <w:t>)</w:t>
                      </w:r>
                      <w:r w:rsidR="0064566B">
                        <w:rPr>
                          <w:rFonts w:ascii="Times New Roman" w:hAnsi="Times New Roman" w:cs="Times New Roman"/>
                        </w:rPr>
                        <w:t xml:space="preserve"> </w:t>
                      </w:r>
                    </w:p>
                  </w:txbxContent>
                </v:textbox>
              </v:shape>
            </w:pict>
          </mc:Fallback>
        </mc:AlternateContent>
      </w:r>
      <w:r w:rsidR="008954ED">
        <w:rPr>
          <w:b/>
          <w:noProof/>
          <w:sz w:val="32"/>
          <w:szCs w:val="32"/>
          <w:lang w:eastAsia="zh-CN"/>
        </w:rPr>
        <w:drawing>
          <wp:inline distT="0" distB="0" distL="0" distR="0" wp14:anchorId="6BD63AA4" wp14:editId="7FEB8498">
            <wp:extent cx="6000750" cy="715645"/>
            <wp:effectExtent l="0" t="0" r="0" b="8255"/>
            <wp:docPr id="2" name="Picture 2" descr="Description: C:\Users\yalvarez\AppData\Local\Microsoft\Windows\Temporary Internet Files\Content.Outlook\0MUYZIY3\White Logo on Red BG 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yalvarez\AppData\Local\Microsoft\Windows\Temporary Internet Files\Content.Outlook\0MUYZIY3\White Logo on Red BG 7-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4529" cy="753066"/>
                    </a:xfrm>
                    <a:prstGeom prst="rect">
                      <a:avLst/>
                    </a:prstGeom>
                    <a:noFill/>
                    <a:ln>
                      <a:noFill/>
                    </a:ln>
                  </pic:spPr>
                </pic:pic>
              </a:graphicData>
            </a:graphic>
          </wp:inline>
        </w:drawing>
      </w:r>
    </w:p>
    <w:p w14:paraId="47F3B27B" w14:textId="77777777" w:rsidR="00577760" w:rsidRDefault="00577760" w:rsidP="00E56F0C">
      <w:pPr>
        <w:pStyle w:val="NoSpacing"/>
        <w:rPr>
          <w:rFonts w:ascii="Times New Roman" w:hAnsi="Times New Roman" w:cs="Times New Roman"/>
          <w:b/>
          <w:sz w:val="24"/>
        </w:rPr>
      </w:pPr>
    </w:p>
    <w:p w14:paraId="6B130554" w14:textId="77777777" w:rsidR="00577760" w:rsidRDefault="00577760" w:rsidP="00E56F0C">
      <w:pPr>
        <w:pStyle w:val="NoSpacing"/>
        <w:rPr>
          <w:rFonts w:ascii="Times New Roman" w:hAnsi="Times New Roman" w:cs="Times New Roman"/>
          <w:b/>
          <w:sz w:val="24"/>
        </w:rPr>
      </w:pPr>
    </w:p>
    <w:p w14:paraId="53C04FE4" w14:textId="77777777" w:rsidR="00577760" w:rsidRDefault="00577760" w:rsidP="00E56F0C">
      <w:pPr>
        <w:pStyle w:val="NoSpacing"/>
        <w:rPr>
          <w:rFonts w:ascii="Times New Roman" w:hAnsi="Times New Roman" w:cs="Times New Roman"/>
          <w:b/>
          <w:sz w:val="24"/>
        </w:rPr>
      </w:pPr>
    </w:p>
    <w:p w14:paraId="13C5B8B8" w14:textId="77777777" w:rsidR="00577760" w:rsidRDefault="00577760" w:rsidP="00E56F0C">
      <w:pPr>
        <w:pStyle w:val="NoSpacing"/>
        <w:rPr>
          <w:rFonts w:ascii="Times New Roman" w:hAnsi="Times New Roman" w:cs="Times New Roman"/>
          <w:b/>
          <w:sz w:val="24"/>
        </w:rPr>
      </w:pPr>
    </w:p>
    <w:p w14:paraId="234C2AFC" w14:textId="77777777" w:rsidR="00577760" w:rsidRDefault="00577760" w:rsidP="00E56F0C">
      <w:pPr>
        <w:pStyle w:val="NoSpacing"/>
        <w:rPr>
          <w:rFonts w:ascii="Times New Roman" w:hAnsi="Times New Roman" w:cs="Times New Roman"/>
          <w:b/>
          <w:sz w:val="24"/>
        </w:rPr>
      </w:pPr>
    </w:p>
    <w:p w14:paraId="3C19CB9B" w14:textId="77777777" w:rsidR="00577760" w:rsidRDefault="00577760" w:rsidP="00E56F0C">
      <w:pPr>
        <w:pStyle w:val="NoSpacing"/>
        <w:rPr>
          <w:rFonts w:ascii="Times New Roman" w:hAnsi="Times New Roman" w:cs="Times New Roman"/>
          <w:b/>
          <w:sz w:val="24"/>
        </w:rPr>
      </w:pPr>
    </w:p>
    <w:p w14:paraId="44A4CCC7" w14:textId="77777777" w:rsidR="008954ED" w:rsidRPr="006149CA" w:rsidRDefault="006149CA" w:rsidP="006149CA">
      <w:pPr>
        <w:pStyle w:val="NoSpacing"/>
        <w:rPr>
          <w:rFonts w:ascii="Times New Roman" w:hAnsi="Times New Roman" w:cs="Times New Roman"/>
          <w:b/>
          <w:sz w:val="24"/>
        </w:rPr>
      </w:pPr>
      <w:r w:rsidRPr="006149CA">
        <w:rPr>
          <w:rFonts w:ascii="Times New Roman" w:hAnsi="Times New Roman" w:cs="Times New Roman"/>
          <w:b/>
          <w:sz w:val="24"/>
        </w:rPr>
        <w:t>COURSE DESCRIPTION</w:t>
      </w:r>
    </w:p>
    <w:p w14:paraId="0150D579" w14:textId="3386666B" w:rsidR="002E66C0" w:rsidRDefault="0064566B" w:rsidP="0064566B">
      <w:pPr>
        <w:pStyle w:val="NoSpacing"/>
      </w:pPr>
      <w:r>
        <w:rPr>
          <w:rFonts w:ascii="Times New Roman" w:hAnsi="Times New Roman" w:cs="Times New Roman"/>
        </w:rPr>
        <w:t xml:space="preserve">- </w:t>
      </w:r>
      <w:r w:rsidR="008E0EFE">
        <w:rPr>
          <w:rFonts w:ascii="Times New Roman" w:hAnsi="Times New Roman" w:cs="Times New Roman"/>
        </w:rPr>
        <w:t xml:space="preserve">A </w:t>
      </w:r>
      <w:r w:rsidR="00FA7389" w:rsidRPr="00FA7389">
        <w:rPr>
          <w:rFonts w:ascii="Times New Roman" w:hAnsi="Times New Roman" w:cs="Times New Roman"/>
        </w:rPr>
        <w:t xml:space="preserve">certificate in “analytic auditing” </w:t>
      </w:r>
      <w:r w:rsidR="008E0EFE">
        <w:rPr>
          <w:rFonts w:ascii="Times New Roman" w:hAnsi="Times New Roman" w:cs="Times New Roman"/>
        </w:rPr>
        <w:t xml:space="preserve">is introduced by </w:t>
      </w:r>
      <w:r w:rsidR="008E0EFE" w:rsidRPr="00FA7389">
        <w:rPr>
          <w:rFonts w:ascii="Times New Roman" w:hAnsi="Times New Roman" w:cs="Times New Roman"/>
        </w:rPr>
        <w:t xml:space="preserve">Rutgers Business School </w:t>
      </w:r>
      <w:r w:rsidR="00FA7389" w:rsidRPr="00FA7389">
        <w:rPr>
          <w:rFonts w:ascii="Times New Roman" w:hAnsi="Times New Roman" w:cs="Times New Roman"/>
        </w:rPr>
        <w:t>in conjunction with its Master of Accountancy in Finan</w:t>
      </w:r>
      <w:r>
        <w:rPr>
          <w:rFonts w:ascii="Times New Roman" w:hAnsi="Times New Roman" w:cs="Times New Roman"/>
        </w:rPr>
        <w:t>cial Accounting (</w:t>
      </w:r>
      <w:proofErr w:type="spellStart"/>
      <w:r>
        <w:rPr>
          <w:rFonts w:ascii="Times New Roman" w:hAnsi="Times New Roman" w:cs="Times New Roman"/>
        </w:rPr>
        <w:t>MAccy</w:t>
      </w:r>
      <w:proofErr w:type="spellEnd"/>
      <w:r>
        <w:rPr>
          <w:rFonts w:ascii="Times New Roman" w:hAnsi="Times New Roman" w:cs="Times New Roman"/>
        </w:rPr>
        <w:t>) Program</w:t>
      </w:r>
      <w:r w:rsidR="00FA7389" w:rsidRPr="00FA7389">
        <w:rPr>
          <w:rFonts w:ascii="Times New Roman" w:hAnsi="Times New Roman" w:cs="Times New Roman"/>
        </w:rPr>
        <w:t xml:space="preserve">. This certificate program can fulfill a dual purpose. </w:t>
      </w:r>
      <w:proofErr w:type="spellStart"/>
      <w:r w:rsidR="00FA7389" w:rsidRPr="00FA7389">
        <w:rPr>
          <w:rFonts w:ascii="Times New Roman" w:hAnsi="Times New Roman" w:cs="Times New Roman"/>
        </w:rPr>
        <w:t>MAccy</w:t>
      </w:r>
      <w:proofErr w:type="spellEnd"/>
      <w:r w:rsidR="00FA7389" w:rsidRPr="00FA7389">
        <w:rPr>
          <w:rFonts w:ascii="Times New Roman" w:hAnsi="Times New Roman" w:cs="Times New Roman"/>
        </w:rPr>
        <w:t xml:space="preserve"> students may specialize in the area taking these courses as electives, while non-matriculated students may take the four-c</w:t>
      </w:r>
      <w:r w:rsidR="00FA7389">
        <w:rPr>
          <w:rFonts w:ascii="Times New Roman" w:hAnsi="Times New Roman" w:cs="Times New Roman"/>
        </w:rPr>
        <w:t>ourse certificate independently</w:t>
      </w:r>
      <w:r>
        <w:rPr>
          <w:rFonts w:ascii="Times New Roman" w:hAnsi="Times New Roman" w:cs="Times New Roman"/>
        </w:rPr>
        <w:t>.</w:t>
      </w:r>
      <w:r w:rsidRPr="0064566B">
        <w:t xml:space="preserve"> </w:t>
      </w:r>
    </w:p>
    <w:p w14:paraId="151A3B02" w14:textId="77777777" w:rsidR="009F5808" w:rsidRPr="008F2A53" w:rsidRDefault="009F5808" w:rsidP="0064566B">
      <w:pPr>
        <w:pStyle w:val="NoSpacing"/>
      </w:pPr>
    </w:p>
    <w:p w14:paraId="2A566A1C" w14:textId="77777777" w:rsidR="002E66C0" w:rsidRDefault="0064566B" w:rsidP="006149CA">
      <w:pPr>
        <w:pStyle w:val="NoSpacing"/>
        <w:rPr>
          <w:rFonts w:ascii="Times New Roman" w:hAnsi="Times New Roman" w:cs="Times New Roman"/>
        </w:rPr>
      </w:pPr>
      <w:r>
        <w:rPr>
          <w:rFonts w:ascii="Times New Roman" w:hAnsi="Times New Roman" w:cs="Times New Roman"/>
        </w:rPr>
        <w:t xml:space="preserve">- </w:t>
      </w:r>
      <w:r w:rsidR="009F5808" w:rsidRPr="00FF6D87">
        <w:rPr>
          <w:rFonts w:ascii="Times New Roman" w:hAnsi="Times New Roman" w:cs="Times New Roman"/>
        </w:rPr>
        <w:t>The</w:t>
      </w:r>
      <w:r w:rsidRPr="00FF6D87">
        <w:rPr>
          <w:rFonts w:ascii="Times New Roman" w:hAnsi="Times New Roman" w:cs="Times New Roman"/>
        </w:rPr>
        <w:t xml:space="preserve"> course is consist of two parts: methodology and practice. </w:t>
      </w:r>
      <w:r w:rsidR="008F2A53" w:rsidRPr="0064566B">
        <w:rPr>
          <w:rFonts w:ascii="Times New Roman" w:hAnsi="Times New Roman" w:cs="Times New Roman"/>
        </w:rPr>
        <w:t xml:space="preserve">The first part of the course is intended to develop </w:t>
      </w:r>
      <w:r w:rsidR="00C56E37">
        <w:rPr>
          <w:rFonts w:ascii="Times New Roman" w:hAnsi="Times New Roman" w:cs="Times New Roman"/>
        </w:rPr>
        <w:t xml:space="preserve">students’ understanding of statistical inference. </w:t>
      </w:r>
      <w:r w:rsidR="008F2A53" w:rsidRPr="0064566B">
        <w:rPr>
          <w:rFonts w:ascii="Times New Roman" w:hAnsi="Times New Roman" w:cs="Times New Roman"/>
        </w:rPr>
        <w:t>Students will learn how to apply some basic statistical models to the auditing problems, how to interpret the results, and troubleshoot some common problems. The second part of the course covers some specialized audit analytic techniques such as visualization, neural networks and continuity equations.</w:t>
      </w:r>
      <w:r w:rsidR="008F2A53" w:rsidRPr="00FF6D87">
        <w:rPr>
          <w:rFonts w:ascii="Times New Roman" w:hAnsi="Times New Roman" w:cs="Times New Roman"/>
        </w:rPr>
        <w:t xml:space="preserve"> </w:t>
      </w:r>
    </w:p>
    <w:p w14:paraId="503183DC" w14:textId="77777777" w:rsidR="009F5808" w:rsidRDefault="009F5808" w:rsidP="006149CA">
      <w:pPr>
        <w:pStyle w:val="NoSpacing"/>
        <w:rPr>
          <w:rFonts w:ascii="Times New Roman" w:hAnsi="Times New Roman" w:cs="Times New Roman"/>
        </w:rPr>
      </w:pPr>
    </w:p>
    <w:p w14:paraId="169C5C4A" w14:textId="77777777" w:rsidR="008F2A53" w:rsidRDefault="008F2A53" w:rsidP="008F2A53">
      <w:pPr>
        <w:pStyle w:val="NoSpacing"/>
        <w:rPr>
          <w:rFonts w:ascii="Times New Roman" w:hAnsi="Times New Roman" w:cs="Times New Roman"/>
        </w:rPr>
      </w:pPr>
      <w:r>
        <w:rPr>
          <w:rFonts w:ascii="Times New Roman" w:hAnsi="Times New Roman" w:cs="Times New Roman"/>
        </w:rPr>
        <w:t xml:space="preserve">- </w:t>
      </w:r>
      <w:r w:rsidR="0064566B" w:rsidRPr="0064566B">
        <w:rPr>
          <w:rFonts w:ascii="Times New Roman" w:hAnsi="Times New Roman" w:cs="Times New Roman"/>
        </w:rPr>
        <w:t>The course is practice-oriented featuring presenter demonstrations and student hands-on learning.</w:t>
      </w:r>
      <w:r w:rsidRPr="008F2A53">
        <w:rPr>
          <w:rFonts w:ascii="Times New Roman" w:hAnsi="Times New Roman" w:cs="Times New Roman"/>
        </w:rPr>
        <w:t xml:space="preserve"> </w:t>
      </w:r>
    </w:p>
    <w:p w14:paraId="078D3816" w14:textId="77777777" w:rsidR="0064566B" w:rsidRDefault="008F2A53" w:rsidP="006149CA">
      <w:pPr>
        <w:pStyle w:val="NoSpacing"/>
        <w:rPr>
          <w:rFonts w:ascii="Times New Roman" w:hAnsi="Times New Roman" w:cs="Times New Roman"/>
        </w:rPr>
      </w:pPr>
      <w:r w:rsidRPr="008F2A53">
        <w:rPr>
          <w:rFonts w:ascii="Times New Roman" w:hAnsi="Times New Roman" w:cs="Times New Roman"/>
        </w:rPr>
        <w:t xml:space="preserve">This course is an online course, so there is not specific class hour for this course. Classes will be organized by weeks. Course materials as well as discussion topics will be posted online each week on </w:t>
      </w:r>
      <w:r w:rsidRPr="001301AA">
        <w:rPr>
          <w:rFonts w:ascii="Times New Roman" w:hAnsi="Times New Roman" w:cs="Times New Roman"/>
          <w:b/>
        </w:rPr>
        <w:t>Wednesday</w:t>
      </w:r>
      <w:r w:rsidRPr="008F2A53">
        <w:rPr>
          <w:rFonts w:ascii="Times New Roman" w:hAnsi="Times New Roman" w:cs="Times New Roman"/>
        </w:rPr>
        <w:t>. You can study the course materials and participate in the discussion at any time during the week. You can access the course materials under your individual student accounts at Rutgers Online Learning center (http://onlinelearning.rutgers.edu/ecollege). A comprehensive instruction about how to use the system will be available after logging in.</w:t>
      </w:r>
    </w:p>
    <w:p w14:paraId="4FAD561E" w14:textId="77777777" w:rsidR="009F5808" w:rsidRDefault="009F5808" w:rsidP="006149CA">
      <w:pPr>
        <w:pStyle w:val="NoSpacing"/>
        <w:rPr>
          <w:rFonts w:ascii="Times New Roman" w:hAnsi="Times New Roman" w:cs="Times New Roman"/>
        </w:rPr>
      </w:pPr>
    </w:p>
    <w:p w14:paraId="47CDAA98" w14:textId="77777777" w:rsidR="000E095C" w:rsidRDefault="002E66C0" w:rsidP="006149CA">
      <w:pPr>
        <w:pStyle w:val="NoSpacing"/>
        <w:rPr>
          <w:rFonts w:ascii="Times New Roman" w:hAnsi="Times New Roman" w:cs="Times New Roman"/>
        </w:rPr>
      </w:pPr>
      <w:r>
        <w:rPr>
          <w:rFonts w:ascii="Times New Roman" w:hAnsi="Times New Roman" w:cs="Times New Roman"/>
        </w:rPr>
        <w:t xml:space="preserve">  </w:t>
      </w:r>
      <w:r w:rsidR="009F5808">
        <w:rPr>
          <w:rFonts w:ascii="Times New Roman" w:hAnsi="Times New Roman" w:cs="Times New Roman"/>
        </w:rPr>
        <w:t xml:space="preserve">- </w:t>
      </w:r>
      <w:r w:rsidR="009F5808" w:rsidRPr="008F2A53">
        <w:rPr>
          <w:rFonts w:ascii="Times New Roman" w:hAnsi="Times New Roman" w:cs="Times New Roman"/>
        </w:rPr>
        <w:t>There</w:t>
      </w:r>
      <w:r w:rsidR="008F2A53" w:rsidRPr="008F2A53">
        <w:rPr>
          <w:rFonts w:ascii="Times New Roman" w:hAnsi="Times New Roman" w:cs="Times New Roman"/>
        </w:rPr>
        <w:t xml:space="preserve"> is a renewed focus on audit quality in the CPA profession. The PCAOB regulatory regime, the formation of the Center for Audit Quality (CAQ), initiatives at major firms, and other indicators attest to this. The profession is more focused on more effective audit methodologies than it has been for decades. The development of new methodologies needs to be preceded by basic and applied research that establishes a sound theoretical foundation and demonstrates that they will work. The need for such research represents an opportunity for universities to work with audit firms, software vendors and others.</w:t>
      </w:r>
      <w:r w:rsidR="009F5808">
        <w:rPr>
          <w:rFonts w:ascii="Times New Roman" w:hAnsi="Times New Roman" w:cs="Times New Roman"/>
        </w:rPr>
        <w:t xml:space="preserve"> </w:t>
      </w:r>
      <w:r w:rsidR="009F5808" w:rsidRPr="009F5808">
        <w:rPr>
          <w:rFonts w:ascii="Times New Roman" w:hAnsi="Times New Roman" w:cs="Times New Roman"/>
        </w:rPr>
        <w:t xml:space="preserve">The objective of the course is to teach students audit analytic techniques and how to apply them in practice. </w:t>
      </w:r>
    </w:p>
    <w:p w14:paraId="38166010" w14:textId="77777777" w:rsidR="006149CA" w:rsidRDefault="006149CA" w:rsidP="006149CA">
      <w:pPr>
        <w:pStyle w:val="NoSpacing"/>
        <w:pBdr>
          <w:bottom w:val="single" w:sz="12" w:space="1" w:color="auto"/>
        </w:pBdr>
        <w:rPr>
          <w:rFonts w:ascii="Times New Roman" w:hAnsi="Times New Roman" w:cs="Times New Roman"/>
        </w:rPr>
      </w:pPr>
    </w:p>
    <w:p w14:paraId="4D700D4B" w14:textId="77777777" w:rsidR="006149CA" w:rsidRPr="00E56F0C" w:rsidRDefault="006149CA" w:rsidP="006149CA">
      <w:pPr>
        <w:pStyle w:val="NoSpacing"/>
        <w:rPr>
          <w:rFonts w:ascii="Times New Roman" w:hAnsi="Times New Roman" w:cs="Times New Roman"/>
        </w:rPr>
      </w:pPr>
    </w:p>
    <w:p w14:paraId="5EBADB06" w14:textId="77777777" w:rsidR="008954ED" w:rsidRPr="003C755C" w:rsidRDefault="003C755C" w:rsidP="008954ED">
      <w:pPr>
        <w:pStyle w:val="NoSpacing"/>
        <w:rPr>
          <w:rFonts w:ascii="Times New Roman" w:hAnsi="Times New Roman" w:cs="Times New Roman"/>
          <w:b/>
          <w:sz w:val="24"/>
        </w:rPr>
      </w:pPr>
      <w:r w:rsidRPr="003C755C">
        <w:rPr>
          <w:rFonts w:ascii="Times New Roman" w:hAnsi="Times New Roman" w:cs="Times New Roman"/>
          <w:b/>
          <w:sz w:val="24"/>
        </w:rPr>
        <w:t>COURSE MATERIALS</w:t>
      </w:r>
    </w:p>
    <w:p w14:paraId="41715AC8" w14:textId="77777777" w:rsidR="009F5808" w:rsidRDefault="003C755C" w:rsidP="009F5808">
      <w:pPr>
        <w:pStyle w:val="NoSpacing"/>
        <w:rPr>
          <w:rFonts w:ascii="Times New Roman" w:hAnsi="Times New Roman" w:cs="Times New Roman"/>
        </w:rPr>
      </w:pPr>
      <w:r>
        <w:rPr>
          <w:rFonts w:ascii="Times New Roman" w:hAnsi="Times New Roman" w:cs="Times New Roman"/>
        </w:rPr>
        <w:t xml:space="preserve">- Textbook(s): </w:t>
      </w:r>
      <w:r w:rsidR="009F5808">
        <w:rPr>
          <w:rFonts w:ascii="Times New Roman" w:hAnsi="Times New Roman" w:cs="Times New Roman"/>
        </w:rPr>
        <w:t>I</w:t>
      </w:r>
      <w:r w:rsidR="009F5808" w:rsidRPr="009F5808">
        <w:rPr>
          <w:rFonts w:ascii="Times New Roman" w:hAnsi="Times New Roman" w:cs="Times New Roman"/>
        </w:rPr>
        <w:t xml:space="preserve"> don’t assign any specific text book to this course. All the lectures will have a set of slides associated to it and some of them have corresponding videos. You will be able to see the slides and videos gradually at the beginning of each week on e-college.</w:t>
      </w:r>
    </w:p>
    <w:p w14:paraId="34B4902F" w14:textId="77777777" w:rsidR="00D73156" w:rsidRDefault="00D73156" w:rsidP="009F5808">
      <w:pPr>
        <w:pStyle w:val="NoSpacing"/>
        <w:rPr>
          <w:rFonts w:ascii="Times New Roman" w:hAnsi="Times New Roman" w:cs="Times New Roman"/>
        </w:rPr>
      </w:pPr>
    </w:p>
    <w:p w14:paraId="0E0C39A3" w14:textId="77777777" w:rsidR="003C755C" w:rsidRDefault="003C755C" w:rsidP="009F5808">
      <w:pPr>
        <w:pStyle w:val="NoSpacing"/>
        <w:rPr>
          <w:rFonts w:ascii="Times New Roman" w:hAnsi="Times New Roman" w:cs="Times New Roman"/>
        </w:rPr>
      </w:pPr>
      <w:r>
        <w:rPr>
          <w:rFonts w:ascii="Times New Roman" w:hAnsi="Times New Roman" w:cs="Times New Roman"/>
        </w:rPr>
        <w:t xml:space="preserve">- </w:t>
      </w:r>
      <w:r w:rsidR="009F5808" w:rsidRPr="009F5808">
        <w:rPr>
          <w:rFonts w:ascii="Times New Roman" w:hAnsi="Times New Roman" w:cs="Times New Roman"/>
        </w:rPr>
        <w:t xml:space="preserve">Teaching materials will be drawn from many sources including the Internet, professional articles, academic articles and books. The WWW is the Universal Library. Part of the learning process of this </w:t>
      </w:r>
      <w:r w:rsidR="009F5808" w:rsidRPr="009F5808">
        <w:rPr>
          <w:rFonts w:ascii="Times New Roman" w:hAnsi="Times New Roman" w:cs="Times New Roman"/>
        </w:rPr>
        <w:lastRenderedPageBreak/>
        <w:t>course is to understand how to mine this resource and combine it with more traditional sources. Make sure that you reference the materials you draw from the Internet, or from other sources.</w:t>
      </w:r>
    </w:p>
    <w:p w14:paraId="060BDE89" w14:textId="77777777" w:rsidR="003C755C" w:rsidRDefault="003C755C" w:rsidP="003C755C">
      <w:pPr>
        <w:pStyle w:val="NoSpacing"/>
        <w:rPr>
          <w:rFonts w:ascii="Times New Roman" w:hAnsi="Times New Roman" w:cs="Times New Roman"/>
        </w:rPr>
      </w:pPr>
      <w:r>
        <w:rPr>
          <w:rFonts w:ascii="Times New Roman" w:hAnsi="Times New Roman" w:cs="Times New Roman"/>
        </w:rPr>
        <w:t>-</w:t>
      </w:r>
      <w:r w:rsidR="005264F0">
        <w:rPr>
          <w:rFonts w:ascii="Times New Roman" w:hAnsi="Times New Roman" w:cs="Times New Roman"/>
        </w:rPr>
        <w:t xml:space="preserve"> </w:t>
      </w:r>
      <w:r w:rsidR="004E58DB">
        <w:rPr>
          <w:rFonts w:ascii="Times New Roman" w:hAnsi="Times New Roman" w:cs="Times New Roman"/>
        </w:rPr>
        <w:t xml:space="preserve">Check </w:t>
      </w:r>
      <w:proofErr w:type="spellStart"/>
      <w:r w:rsidR="009F5808">
        <w:rPr>
          <w:rFonts w:ascii="Times New Roman" w:hAnsi="Times New Roman" w:cs="Times New Roman"/>
        </w:rPr>
        <w:t>ecollege</w:t>
      </w:r>
      <w:proofErr w:type="spellEnd"/>
      <w:r w:rsidR="004E58DB">
        <w:rPr>
          <w:rFonts w:ascii="Times New Roman" w:hAnsi="Times New Roman" w:cs="Times New Roman"/>
        </w:rPr>
        <w:t xml:space="preserve"> </w:t>
      </w:r>
      <w:r w:rsidR="005264F0">
        <w:rPr>
          <w:rFonts w:ascii="Times New Roman" w:hAnsi="Times New Roman" w:cs="Times New Roman"/>
        </w:rPr>
        <w:t>(</w:t>
      </w:r>
      <w:r w:rsidR="009F5808" w:rsidRPr="009F5808">
        <w:t>http://onlinelearning.rutgers.edu/ecollege</w:t>
      </w:r>
      <w:r w:rsidR="005264F0">
        <w:rPr>
          <w:rFonts w:ascii="Times New Roman" w:hAnsi="Times New Roman" w:cs="Times New Roman"/>
        </w:rPr>
        <w:t xml:space="preserve">) </w:t>
      </w:r>
      <w:r w:rsidR="004E58DB">
        <w:rPr>
          <w:rFonts w:ascii="Times New Roman" w:hAnsi="Times New Roman" w:cs="Times New Roman"/>
        </w:rPr>
        <w:t xml:space="preserve">regularly. </w:t>
      </w:r>
    </w:p>
    <w:p w14:paraId="1064E9B7" w14:textId="77777777" w:rsidR="0051714C" w:rsidRPr="003C755C" w:rsidRDefault="0051714C" w:rsidP="003C755C">
      <w:pPr>
        <w:pStyle w:val="NoSpacing"/>
        <w:pBdr>
          <w:bottom w:val="single" w:sz="12" w:space="1" w:color="auto"/>
        </w:pBdr>
        <w:rPr>
          <w:rFonts w:ascii="Times New Roman" w:hAnsi="Times New Roman" w:cs="Times New Roman"/>
        </w:rPr>
      </w:pPr>
    </w:p>
    <w:p w14:paraId="0A66D0F3" w14:textId="77777777" w:rsidR="004E58DB" w:rsidRDefault="004E58DB" w:rsidP="004E58DB">
      <w:pPr>
        <w:pStyle w:val="NoSpacing"/>
      </w:pPr>
    </w:p>
    <w:p w14:paraId="256AA7FC" w14:textId="77777777" w:rsidR="00B42B8F" w:rsidRPr="002E66C0" w:rsidRDefault="00B42B8F" w:rsidP="00B42B8F">
      <w:pPr>
        <w:pStyle w:val="NoSpacing"/>
        <w:rPr>
          <w:rFonts w:ascii="Times New Roman" w:hAnsi="Times New Roman" w:cs="Times New Roman"/>
          <w:b/>
          <w:sz w:val="24"/>
        </w:rPr>
      </w:pPr>
      <w:r w:rsidRPr="002E66C0">
        <w:rPr>
          <w:rFonts w:ascii="Times New Roman" w:hAnsi="Times New Roman" w:cs="Times New Roman"/>
          <w:b/>
          <w:sz w:val="24"/>
        </w:rPr>
        <w:t xml:space="preserve">LEARNING </w:t>
      </w:r>
      <w:r>
        <w:rPr>
          <w:rFonts w:ascii="Times New Roman" w:hAnsi="Times New Roman" w:cs="Times New Roman"/>
          <w:b/>
          <w:sz w:val="24"/>
        </w:rPr>
        <w:t xml:space="preserve">GOALS AND </w:t>
      </w:r>
      <w:r w:rsidRPr="002E66C0">
        <w:rPr>
          <w:rFonts w:ascii="Times New Roman" w:hAnsi="Times New Roman" w:cs="Times New Roman"/>
          <w:b/>
          <w:sz w:val="24"/>
        </w:rPr>
        <w:t>OBJECTIVES</w:t>
      </w:r>
    </w:p>
    <w:p w14:paraId="07BB40BF" w14:textId="77777777" w:rsidR="00B42B8F" w:rsidRDefault="00B42B8F" w:rsidP="00B42B8F">
      <w:pPr>
        <w:pStyle w:val="NoSpacing"/>
        <w:rPr>
          <w:rFonts w:ascii="Times New Roman" w:hAnsi="Times New Roman" w:cs="Times New Roman"/>
        </w:rPr>
      </w:pPr>
      <w:r>
        <w:rPr>
          <w:rFonts w:ascii="Times New Roman" w:hAnsi="Times New Roman" w:cs="Times New Roman"/>
        </w:rPr>
        <w:t>- This course is designed to help students develop skills and knowledge in the following area(s):</w:t>
      </w:r>
    </w:p>
    <w:p w14:paraId="35AF9CD4" w14:textId="77777777" w:rsidR="00885010" w:rsidRDefault="00885010" w:rsidP="008B04EE">
      <w:pPr>
        <w:pStyle w:val="NoSpacing"/>
        <w:numPr>
          <w:ilvl w:val="0"/>
          <w:numId w:val="1"/>
        </w:numPr>
        <w:rPr>
          <w:rFonts w:ascii="Times New Roman" w:hAnsi="Times New Roman" w:cs="Times New Roman"/>
        </w:rPr>
      </w:pPr>
      <w:r w:rsidRPr="00885010">
        <w:rPr>
          <w:rFonts w:ascii="Times New Roman" w:hAnsi="Times New Roman" w:cs="Times New Roman"/>
        </w:rPr>
        <w:t xml:space="preserve">Audit analytic techniques </w:t>
      </w:r>
    </w:p>
    <w:p w14:paraId="2D2048C2" w14:textId="77777777" w:rsidR="00B42B8F" w:rsidRDefault="00885010" w:rsidP="008B04EE">
      <w:pPr>
        <w:pStyle w:val="NoSpacing"/>
        <w:numPr>
          <w:ilvl w:val="0"/>
          <w:numId w:val="1"/>
        </w:numPr>
        <w:rPr>
          <w:rFonts w:ascii="Times New Roman" w:hAnsi="Times New Roman" w:cs="Times New Roman"/>
        </w:rPr>
      </w:pPr>
      <w:r>
        <w:rPr>
          <w:rFonts w:ascii="Times New Roman" w:hAnsi="Times New Roman" w:cs="Times New Roman"/>
        </w:rPr>
        <w:t>A</w:t>
      </w:r>
      <w:r w:rsidRPr="00885010">
        <w:rPr>
          <w:rFonts w:ascii="Times New Roman" w:hAnsi="Times New Roman" w:cs="Times New Roman"/>
        </w:rPr>
        <w:t>pply</w:t>
      </w:r>
      <w:r>
        <w:rPr>
          <w:rFonts w:ascii="Times New Roman" w:hAnsi="Times New Roman" w:cs="Times New Roman"/>
        </w:rPr>
        <w:t>ing</w:t>
      </w:r>
      <w:r w:rsidRPr="00885010">
        <w:rPr>
          <w:rFonts w:ascii="Times New Roman" w:hAnsi="Times New Roman" w:cs="Times New Roman"/>
        </w:rPr>
        <w:t xml:space="preserve"> </w:t>
      </w:r>
      <w:r>
        <w:rPr>
          <w:rFonts w:ascii="Times New Roman" w:hAnsi="Times New Roman" w:cs="Times New Roman"/>
        </w:rPr>
        <w:t>audit analytic techniques in practice</w:t>
      </w:r>
    </w:p>
    <w:p w14:paraId="4A9408DA" w14:textId="77777777" w:rsidR="00885010" w:rsidRDefault="00885010" w:rsidP="00B42B8F">
      <w:pPr>
        <w:pStyle w:val="NoSpacing"/>
        <w:rPr>
          <w:rFonts w:ascii="Times New Roman" w:hAnsi="Times New Roman" w:cs="Times New Roman"/>
        </w:rPr>
      </w:pPr>
    </w:p>
    <w:p w14:paraId="2C246CE3" w14:textId="77777777" w:rsidR="00B42B8F" w:rsidRDefault="00B42B8F" w:rsidP="00B42B8F">
      <w:pPr>
        <w:pStyle w:val="NoSpacing"/>
        <w:rPr>
          <w:rFonts w:ascii="Times New Roman" w:hAnsi="Times New Roman" w:cs="Times New Roman"/>
        </w:rPr>
      </w:pPr>
      <w:r>
        <w:rPr>
          <w:rFonts w:ascii="Times New Roman" w:hAnsi="Times New Roman" w:cs="Times New Roman"/>
        </w:rPr>
        <w:t>- Students who complete this course will demonstrate the following:</w:t>
      </w:r>
    </w:p>
    <w:p w14:paraId="0C720434" w14:textId="77777777" w:rsidR="00885010" w:rsidRDefault="00885010" w:rsidP="008B04EE">
      <w:pPr>
        <w:pStyle w:val="NoSpacing"/>
        <w:numPr>
          <w:ilvl w:val="0"/>
          <w:numId w:val="2"/>
        </w:numPr>
        <w:rPr>
          <w:rFonts w:ascii="Times New Roman" w:hAnsi="Times New Roman" w:cs="Times New Roman"/>
        </w:rPr>
      </w:pPr>
      <w:r w:rsidRPr="00885010">
        <w:rPr>
          <w:rFonts w:ascii="Times New Roman" w:hAnsi="Times New Roman" w:cs="Times New Roman"/>
        </w:rPr>
        <w:t xml:space="preserve">Developing </w:t>
      </w:r>
      <w:r>
        <w:rPr>
          <w:rFonts w:ascii="Times New Roman" w:hAnsi="Times New Roman" w:cs="Times New Roman"/>
        </w:rPr>
        <w:t>the</w:t>
      </w:r>
      <w:r w:rsidRPr="00885010">
        <w:rPr>
          <w:rFonts w:ascii="Times New Roman" w:hAnsi="Times New Roman" w:cs="Times New Roman"/>
        </w:rPr>
        <w:t xml:space="preserve"> understanding of what statistical inference is and how it is r</w:t>
      </w:r>
      <w:r w:rsidR="00EF0342">
        <w:rPr>
          <w:rFonts w:ascii="Times New Roman" w:hAnsi="Times New Roman" w:cs="Times New Roman"/>
        </w:rPr>
        <w:t xml:space="preserve">elated to audit and audit data. </w:t>
      </w:r>
    </w:p>
    <w:p w14:paraId="0D17FA2A" w14:textId="77777777" w:rsidR="00885010" w:rsidRDefault="00885010" w:rsidP="008B04EE">
      <w:pPr>
        <w:pStyle w:val="NoSpacing"/>
        <w:numPr>
          <w:ilvl w:val="0"/>
          <w:numId w:val="2"/>
        </w:numPr>
        <w:rPr>
          <w:rFonts w:ascii="Times New Roman" w:hAnsi="Times New Roman" w:cs="Times New Roman"/>
        </w:rPr>
      </w:pPr>
      <w:r>
        <w:rPr>
          <w:rFonts w:ascii="Times New Roman" w:eastAsiaTheme="minorEastAsia" w:hAnsi="Times New Roman" w:cs="Times New Roman"/>
          <w:lang w:eastAsia="zh-CN"/>
        </w:rPr>
        <w:t xml:space="preserve">Mastering </w:t>
      </w:r>
      <w:r w:rsidRPr="00885010">
        <w:rPr>
          <w:rFonts w:ascii="Times New Roman" w:hAnsi="Times New Roman" w:cs="Times New Roman"/>
        </w:rPr>
        <w:t>some specialized audit analytic techniques such as visualization, neural networks and continuity equations.</w:t>
      </w:r>
    </w:p>
    <w:p w14:paraId="6BE4C45E" w14:textId="77777777" w:rsidR="00B42B8F" w:rsidRDefault="00B42B8F" w:rsidP="00B42B8F">
      <w:pPr>
        <w:pStyle w:val="NoSpacing"/>
        <w:rPr>
          <w:rFonts w:ascii="Times New Roman" w:hAnsi="Times New Roman" w:cs="Times New Roman"/>
        </w:rPr>
      </w:pPr>
    </w:p>
    <w:p w14:paraId="424E434F" w14:textId="77777777" w:rsidR="00B42B8F" w:rsidRDefault="00B42B8F" w:rsidP="00B42B8F">
      <w:pPr>
        <w:pStyle w:val="NoSpacing"/>
        <w:rPr>
          <w:rFonts w:ascii="Times New Roman" w:hAnsi="Times New Roman" w:cs="Times New Roman"/>
        </w:rPr>
      </w:pPr>
      <w:r>
        <w:rPr>
          <w:rFonts w:ascii="Times New Roman" w:hAnsi="Times New Roman" w:cs="Times New Roman"/>
        </w:rPr>
        <w:t>- Students develop these skills and knowledge through the following course activities and assignments:</w:t>
      </w:r>
    </w:p>
    <w:p w14:paraId="4F78FC99" w14:textId="77777777" w:rsidR="00C56E37" w:rsidRDefault="00C56E37" w:rsidP="00B42B8F">
      <w:pPr>
        <w:pStyle w:val="NoSpacing"/>
        <w:rPr>
          <w:rFonts w:ascii="Times New Roman" w:hAnsi="Times New Roman" w:cs="Times New Roman"/>
        </w:rPr>
      </w:pPr>
    </w:p>
    <w:p w14:paraId="6F7F5DAF" w14:textId="77777777" w:rsidR="008B04EE" w:rsidRPr="008B04EE" w:rsidRDefault="008B04EE" w:rsidP="008B04EE">
      <w:pPr>
        <w:pStyle w:val="NoSpacing"/>
        <w:rPr>
          <w:rFonts w:ascii="Times New Roman" w:hAnsi="Times New Roman" w:cs="Times New Roman"/>
        </w:rPr>
      </w:pPr>
      <w:r w:rsidRPr="008B04EE">
        <w:rPr>
          <w:rFonts w:ascii="Times New Roman" w:hAnsi="Times New Roman" w:cs="Times New Roman"/>
        </w:rPr>
        <w:t>Class Participation</w:t>
      </w:r>
    </w:p>
    <w:p w14:paraId="0439F631" w14:textId="77777777" w:rsidR="008B04EE" w:rsidRPr="008B04EE" w:rsidRDefault="008B04EE" w:rsidP="008B04EE">
      <w:pPr>
        <w:pStyle w:val="NoSpacing"/>
        <w:rPr>
          <w:rFonts w:ascii="Times New Roman" w:hAnsi="Times New Roman" w:cs="Times New Roman"/>
        </w:rPr>
      </w:pPr>
    </w:p>
    <w:p w14:paraId="3EA673C4" w14:textId="36F7907C" w:rsidR="008B04EE" w:rsidRPr="008B04EE" w:rsidRDefault="008B04EE" w:rsidP="008B04EE">
      <w:pPr>
        <w:pStyle w:val="NoSpacing"/>
        <w:rPr>
          <w:rFonts w:ascii="Times New Roman" w:hAnsi="Times New Roman" w:cs="Times New Roman"/>
        </w:rPr>
      </w:pPr>
      <w:r w:rsidRPr="008B04EE">
        <w:rPr>
          <w:rFonts w:ascii="Times New Roman" w:hAnsi="Times New Roman" w:cs="Times New Roman"/>
        </w:rPr>
        <w:t xml:space="preserve">Class participation will be evaluated according to students’ participation in each week’s discussion. Students can participate in the discussion by answering instructor’s questions, posting their own questions, and answering the other students’ questions in </w:t>
      </w:r>
      <w:r w:rsidR="00152B51">
        <w:rPr>
          <w:rFonts w:ascii="Times New Roman" w:hAnsi="Times New Roman" w:cs="Times New Roman"/>
        </w:rPr>
        <w:t xml:space="preserve">the discussion session of each class in </w:t>
      </w:r>
      <w:r w:rsidRPr="008B04EE">
        <w:rPr>
          <w:rFonts w:ascii="Times New Roman" w:hAnsi="Times New Roman" w:cs="Times New Roman"/>
        </w:rPr>
        <w:t xml:space="preserve">e-college. Both the quality and quantity of the questions and answers will be assessed. </w:t>
      </w:r>
    </w:p>
    <w:p w14:paraId="12B4085D" w14:textId="77777777" w:rsidR="008B04EE" w:rsidRPr="008B04EE" w:rsidRDefault="008B04EE" w:rsidP="008B04EE">
      <w:pPr>
        <w:pStyle w:val="NoSpacing"/>
        <w:rPr>
          <w:rFonts w:ascii="Times New Roman" w:hAnsi="Times New Roman" w:cs="Times New Roman"/>
        </w:rPr>
      </w:pPr>
    </w:p>
    <w:p w14:paraId="1FB18951" w14:textId="77777777" w:rsidR="008B04EE" w:rsidRPr="008B04EE" w:rsidRDefault="008B04EE" w:rsidP="008B04EE">
      <w:pPr>
        <w:pStyle w:val="NoSpacing"/>
        <w:rPr>
          <w:rFonts w:ascii="Times New Roman" w:hAnsi="Times New Roman" w:cs="Times New Roman"/>
        </w:rPr>
      </w:pPr>
      <w:r w:rsidRPr="008B04EE">
        <w:rPr>
          <w:rFonts w:ascii="Times New Roman" w:hAnsi="Times New Roman" w:cs="Times New Roman"/>
        </w:rPr>
        <w:t>Assignments</w:t>
      </w:r>
    </w:p>
    <w:p w14:paraId="78ED9E5F" w14:textId="77777777" w:rsidR="008B04EE" w:rsidRPr="008B04EE" w:rsidRDefault="008B04EE" w:rsidP="008B04EE">
      <w:pPr>
        <w:pStyle w:val="NoSpacing"/>
        <w:rPr>
          <w:rFonts w:ascii="Times New Roman" w:hAnsi="Times New Roman" w:cs="Times New Roman"/>
        </w:rPr>
      </w:pPr>
    </w:p>
    <w:p w14:paraId="4EE19A52" w14:textId="77777777" w:rsidR="008B04EE" w:rsidRDefault="008B04EE" w:rsidP="008B04EE">
      <w:pPr>
        <w:pStyle w:val="NoSpacing"/>
        <w:rPr>
          <w:rFonts w:ascii="Times New Roman" w:hAnsi="Times New Roman" w:cs="Times New Roman"/>
        </w:rPr>
      </w:pPr>
      <w:r w:rsidRPr="008B04EE">
        <w:rPr>
          <w:rFonts w:ascii="Times New Roman" w:hAnsi="Times New Roman" w:cs="Times New Roman"/>
        </w:rPr>
        <w:t>There will be several individual assignments throughout the semester. The assignments will require you to do some analytic tasks using the tools and methods covered in class. They should be uploaded to e-college prior to the deadline.</w:t>
      </w:r>
      <w:r w:rsidR="00AF3D3F">
        <w:rPr>
          <w:rFonts w:ascii="Times New Roman" w:hAnsi="Times New Roman" w:cs="Times New Roman"/>
        </w:rPr>
        <w:t xml:space="preserve"> The assignments are important practice for interpreting statistical results of audit data.</w:t>
      </w:r>
    </w:p>
    <w:p w14:paraId="3FEA26B6" w14:textId="77777777" w:rsidR="00AF3D3F" w:rsidRPr="00075DC5" w:rsidRDefault="00AF3D3F" w:rsidP="00AF3D3F">
      <w:pPr>
        <w:pStyle w:val="NoSpacing"/>
        <w:pBdr>
          <w:bottom w:val="single" w:sz="12" w:space="1" w:color="auto"/>
        </w:pBdr>
        <w:rPr>
          <w:rFonts w:ascii="Times New Roman" w:hAnsi="Times New Roman" w:cs="Times New Roman"/>
        </w:rPr>
      </w:pPr>
    </w:p>
    <w:p w14:paraId="14DBF5AD" w14:textId="77777777" w:rsidR="00E34C90" w:rsidRPr="004335F1" w:rsidRDefault="00B42B8F" w:rsidP="004335F1">
      <w:pPr>
        <w:pStyle w:val="NoSpacing"/>
        <w:rPr>
          <w:rFonts w:ascii="Times New Roman" w:hAnsi="Times New Roman" w:cs="Times New Roman"/>
        </w:rPr>
      </w:pPr>
      <w:r>
        <w:rPr>
          <w:rFonts w:ascii="Times New Roman" w:hAnsi="Times New Roman" w:cs="Times New Roman"/>
          <w:b/>
          <w:sz w:val="24"/>
        </w:rPr>
        <w:t>P</w:t>
      </w:r>
      <w:r w:rsidR="004E58DB" w:rsidRPr="00F2079F">
        <w:rPr>
          <w:rFonts w:ascii="Times New Roman" w:hAnsi="Times New Roman" w:cs="Times New Roman"/>
          <w:b/>
          <w:sz w:val="24"/>
        </w:rPr>
        <w:t>REQUISITES</w:t>
      </w:r>
      <w:r w:rsidR="00F2079F" w:rsidRPr="00F2079F">
        <w:rPr>
          <w:rFonts w:ascii="Times New Roman" w:hAnsi="Times New Roman" w:cs="Times New Roman"/>
          <w:b/>
          <w:sz w:val="24"/>
        </w:rPr>
        <w:t xml:space="preserve"> </w:t>
      </w:r>
    </w:p>
    <w:p w14:paraId="556CB45B" w14:textId="77777777" w:rsidR="0074244E" w:rsidRPr="00D73156" w:rsidRDefault="00C5293A" w:rsidP="00E34C90">
      <w:pPr>
        <w:pStyle w:val="NoSpacing"/>
        <w:pBdr>
          <w:bottom w:val="single" w:sz="12" w:space="1" w:color="auto"/>
        </w:pBdr>
        <w:rPr>
          <w:rFonts w:ascii="Times New Roman" w:hAnsi="Times New Roman" w:cs="Times New Roman"/>
        </w:rPr>
      </w:pPr>
      <w:r w:rsidRPr="00D73156">
        <w:rPr>
          <w:rFonts w:ascii="Times New Roman" w:hAnsi="Times New Roman" w:cs="Times New Roman"/>
        </w:rPr>
        <w:t>There is no formal prerequisites. Students are assumed to have had basic knowledge of accounting (financial and managerial), auditing and some research methodology. If this is not the case a special supplementary reading list will be prepared with the instructor.</w:t>
      </w:r>
    </w:p>
    <w:p w14:paraId="464FDDFA" w14:textId="77777777" w:rsidR="00075DC5" w:rsidRPr="00075DC5" w:rsidRDefault="00075DC5" w:rsidP="00075DC5">
      <w:pPr>
        <w:pStyle w:val="NoSpacing"/>
        <w:rPr>
          <w:rFonts w:ascii="Times New Roman" w:hAnsi="Times New Roman" w:cs="Times New Roman"/>
          <w:b/>
          <w:sz w:val="24"/>
          <w:szCs w:val="24"/>
        </w:rPr>
      </w:pPr>
      <w:r w:rsidRPr="00075DC5">
        <w:rPr>
          <w:rFonts w:ascii="Times New Roman" w:hAnsi="Times New Roman" w:cs="Times New Roman"/>
          <w:b/>
          <w:sz w:val="24"/>
          <w:szCs w:val="24"/>
        </w:rPr>
        <w:t>ACADEMIC INTEGRITY</w:t>
      </w:r>
    </w:p>
    <w:p w14:paraId="01038E46" w14:textId="77777777" w:rsidR="00075DC5" w:rsidRDefault="00075DC5" w:rsidP="00B1728E">
      <w:pPr>
        <w:pStyle w:val="NoSpacing"/>
        <w:pBdr>
          <w:bottom w:val="single" w:sz="12" w:space="10" w:color="auto"/>
        </w:pBdr>
        <w:rPr>
          <w:rFonts w:ascii="Times New Roman" w:hAnsi="Times New Roman" w:cs="Times New Roman"/>
        </w:rPr>
      </w:pPr>
      <w:r w:rsidRPr="00075DC5">
        <w:rPr>
          <w:rFonts w:ascii="Times New Roman" w:hAnsi="Times New Roman" w:cs="Times New Roman"/>
          <w:i/>
        </w:rPr>
        <w:t xml:space="preserve">I do </w:t>
      </w:r>
      <w:r w:rsidRPr="00075DC5">
        <w:rPr>
          <w:rFonts w:ascii="Times New Roman" w:hAnsi="Times New Roman" w:cs="Times New Roman"/>
        </w:rPr>
        <w:t xml:space="preserve">NOT </w:t>
      </w:r>
      <w:r w:rsidRPr="00075DC5">
        <w:rPr>
          <w:rFonts w:ascii="Times New Roman" w:hAnsi="Times New Roman" w:cs="Times New Roman"/>
          <w:i/>
        </w:rPr>
        <w:t>tolerate cheating</w:t>
      </w:r>
      <w:r w:rsidRPr="00075DC5">
        <w:rPr>
          <w:rFonts w:ascii="Times New Roman" w:hAnsi="Times New Roman" w:cs="Times New Roman"/>
        </w:rPr>
        <w:t xml:space="preserve">. </w:t>
      </w:r>
      <w:r w:rsidR="00D554FF">
        <w:rPr>
          <w:rFonts w:ascii="Times New Roman" w:hAnsi="Times New Roman" w:cs="Times New Roman"/>
        </w:rPr>
        <w:t>Students</w:t>
      </w:r>
      <w:r w:rsidRPr="00075DC5">
        <w:rPr>
          <w:rFonts w:ascii="Times New Roman" w:hAnsi="Times New Roman" w:cs="Times New Roman"/>
        </w:rPr>
        <w:t xml:space="preserve"> are responsible for understanding the RU Academic Integrity Policy (</w:t>
      </w:r>
      <w:hyperlink r:id="rId12" w:history="1">
        <w:r w:rsidRPr="00075DC5">
          <w:rPr>
            <w:rStyle w:val="Hyperlink"/>
            <w:rFonts w:ascii="Times New Roman" w:hAnsi="Times New Roman" w:cs="Times New Roman"/>
          </w:rPr>
          <w:t>http://academicintegrity.rutgers.edu/files/documents/AI_Policy_2013.pdf</w:t>
        </w:r>
      </w:hyperlink>
      <w:r w:rsidRPr="00075DC5">
        <w:rPr>
          <w:rFonts w:ascii="Times New Roman" w:hAnsi="Times New Roman" w:cs="Times New Roman"/>
        </w:rPr>
        <w:t xml:space="preserve">). I will strongly enforce this Policy and pursue </w:t>
      </w:r>
      <w:r w:rsidRPr="00075DC5">
        <w:rPr>
          <w:rFonts w:ascii="Times New Roman" w:hAnsi="Times New Roman" w:cs="Times New Roman"/>
          <w:i/>
        </w:rPr>
        <w:t>all</w:t>
      </w:r>
      <w:r w:rsidRPr="00075DC5">
        <w:rPr>
          <w:rFonts w:ascii="Times New Roman" w:hAnsi="Times New Roman" w:cs="Times New Roman"/>
        </w:rPr>
        <w:t xml:space="preserve"> violations. </w:t>
      </w:r>
      <w:r w:rsidR="00D554FF">
        <w:rPr>
          <w:rFonts w:ascii="Times New Roman" w:hAnsi="Times New Roman" w:cs="Times New Roman"/>
        </w:rPr>
        <w:t>On</w:t>
      </w:r>
      <w:r w:rsidRPr="00075DC5">
        <w:rPr>
          <w:rFonts w:ascii="Times New Roman" w:hAnsi="Times New Roman" w:cs="Times New Roman"/>
        </w:rPr>
        <w:t xml:space="preserve"> all examinations and assignments, </w:t>
      </w:r>
      <w:r w:rsidR="00D554FF">
        <w:rPr>
          <w:rFonts w:ascii="Times New Roman" w:hAnsi="Times New Roman" w:cs="Times New Roman"/>
        </w:rPr>
        <w:t>students</w:t>
      </w:r>
      <w:r w:rsidRPr="00075DC5">
        <w:rPr>
          <w:rFonts w:ascii="Times New Roman" w:hAnsi="Times New Roman" w:cs="Times New Roman"/>
        </w:rPr>
        <w:t xml:space="preserve"> </w:t>
      </w:r>
      <w:r w:rsidR="00D554FF">
        <w:rPr>
          <w:rFonts w:ascii="Times New Roman" w:hAnsi="Times New Roman" w:cs="Times New Roman"/>
        </w:rPr>
        <w:t>must</w:t>
      </w:r>
      <w:r w:rsidRPr="00075DC5">
        <w:rPr>
          <w:rFonts w:ascii="Times New Roman" w:hAnsi="Times New Roman" w:cs="Times New Roman"/>
        </w:rPr>
        <w:t xml:space="preserve"> sign the RU Honor Pledge, which states, “On my honor, I have neither received nor given any unauthorized assistance on this examination or assignment.” </w:t>
      </w:r>
      <w:r w:rsidR="00577760">
        <w:rPr>
          <w:rFonts w:ascii="Times New Roman" w:hAnsi="Times New Roman" w:cs="Times New Roman"/>
        </w:rPr>
        <w:t>[</w:t>
      </w:r>
      <w:r w:rsidR="00D554FF">
        <w:rPr>
          <w:rFonts w:ascii="Times New Roman" w:hAnsi="Times New Roman" w:cs="Times New Roman"/>
        </w:rPr>
        <w:t>I</w:t>
      </w:r>
      <w:r w:rsidRPr="00075DC5">
        <w:rPr>
          <w:rFonts w:ascii="Times New Roman" w:hAnsi="Times New Roman" w:cs="Times New Roman"/>
        </w:rPr>
        <w:t xml:space="preserve"> will screen </w:t>
      </w:r>
      <w:r w:rsidR="00D554FF">
        <w:rPr>
          <w:rFonts w:ascii="Times New Roman" w:hAnsi="Times New Roman" w:cs="Times New Roman"/>
        </w:rPr>
        <w:t xml:space="preserve">all written assignments </w:t>
      </w:r>
      <w:r w:rsidRPr="00075DC5">
        <w:rPr>
          <w:rFonts w:ascii="Times New Roman" w:hAnsi="Times New Roman" w:cs="Times New Roman"/>
        </w:rPr>
        <w:t>through</w:t>
      </w:r>
      <w:r w:rsidR="00B07F52">
        <w:rPr>
          <w:rFonts w:ascii="Times New Roman" w:hAnsi="Times New Roman" w:cs="Times New Roman"/>
        </w:rPr>
        <w:t xml:space="preserve"> </w:t>
      </w:r>
      <w:proofErr w:type="spellStart"/>
      <w:r w:rsidR="00B07F52" w:rsidRPr="00B07F52">
        <w:rPr>
          <w:rFonts w:ascii="Times New Roman" w:hAnsi="Times New Roman" w:cs="Times New Roman"/>
          <w:i/>
        </w:rPr>
        <w:t>SafeAssign</w:t>
      </w:r>
      <w:proofErr w:type="spellEnd"/>
      <w:r w:rsidR="00B07F52">
        <w:rPr>
          <w:rFonts w:ascii="Times New Roman" w:hAnsi="Times New Roman" w:cs="Times New Roman"/>
        </w:rPr>
        <w:t xml:space="preserve"> or </w:t>
      </w:r>
      <w:proofErr w:type="spellStart"/>
      <w:r w:rsidR="00B07F52" w:rsidRPr="00B07F52">
        <w:rPr>
          <w:rFonts w:ascii="Times New Roman" w:hAnsi="Times New Roman" w:cs="Times New Roman"/>
          <w:i/>
        </w:rPr>
        <w:t>Turnitin</w:t>
      </w:r>
      <w:proofErr w:type="spellEnd"/>
      <w:r w:rsidR="00B07F52">
        <w:rPr>
          <w:rFonts w:ascii="Times New Roman" w:hAnsi="Times New Roman" w:cs="Times New Roman"/>
        </w:rPr>
        <w:t>,</w:t>
      </w:r>
      <w:r w:rsidRPr="00075DC5">
        <w:rPr>
          <w:rFonts w:ascii="Times New Roman" w:hAnsi="Times New Roman" w:cs="Times New Roman"/>
        </w:rPr>
        <w:t xml:space="preserve"> plagiarism detection service</w:t>
      </w:r>
      <w:r w:rsidR="00B07F52">
        <w:rPr>
          <w:rFonts w:ascii="Times New Roman" w:hAnsi="Times New Roman" w:cs="Times New Roman"/>
        </w:rPr>
        <w:t>s</w:t>
      </w:r>
      <w:r w:rsidRPr="00075DC5">
        <w:rPr>
          <w:rFonts w:ascii="Times New Roman" w:hAnsi="Times New Roman" w:cs="Times New Roman"/>
        </w:rPr>
        <w:t xml:space="preserve"> that compare </w:t>
      </w:r>
      <w:r w:rsidR="00D554FF">
        <w:rPr>
          <w:rFonts w:ascii="Times New Roman" w:hAnsi="Times New Roman" w:cs="Times New Roman"/>
        </w:rPr>
        <w:t>the</w:t>
      </w:r>
      <w:r w:rsidRPr="00075DC5">
        <w:rPr>
          <w:rFonts w:ascii="Times New Roman" w:hAnsi="Times New Roman" w:cs="Times New Roman"/>
        </w:rPr>
        <w:t xml:space="preserve"> work against a large database of past work.</w:t>
      </w:r>
      <w:r w:rsidR="00577760">
        <w:rPr>
          <w:rFonts w:ascii="Times New Roman" w:hAnsi="Times New Roman" w:cs="Times New Roman"/>
        </w:rPr>
        <w:t>]</w:t>
      </w:r>
      <w:r w:rsidRPr="00075DC5">
        <w:rPr>
          <w:rFonts w:ascii="Times New Roman" w:hAnsi="Times New Roman" w:cs="Times New Roman"/>
        </w:rPr>
        <w:t xml:space="preserve"> </w:t>
      </w:r>
      <w:r w:rsidR="00577760" w:rsidRPr="00577760">
        <w:rPr>
          <w:rFonts w:ascii="Times New Roman" w:hAnsi="Times New Roman" w:cs="Times New Roman"/>
        </w:rPr>
        <w:t>Don’t</w:t>
      </w:r>
      <w:r w:rsidR="0051714C">
        <w:rPr>
          <w:rFonts w:ascii="Times New Roman" w:hAnsi="Times New Roman" w:cs="Times New Roman"/>
        </w:rPr>
        <w:t xml:space="preserve"> let cheating</w:t>
      </w:r>
      <w:r w:rsidR="00577760" w:rsidRPr="00577760">
        <w:rPr>
          <w:rFonts w:ascii="Times New Roman" w:hAnsi="Times New Roman" w:cs="Times New Roman"/>
        </w:rPr>
        <w:t xml:space="preserve"> destroy your hard-earned opportunity to learn</w:t>
      </w:r>
      <w:r w:rsidR="00577760">
        <w:rPr>
          <w:rFonts w:ascii="Times New Roman" w:hAnsi="Times New Roman" w:cs="Times New Roman"/>
        </w:rPr>
        <w:t>.</w:t>
      </w:r>
      <w:r w:rsidR="00D554FF">
        <w:rPr>
          <w:rFonts w:ascii="Times New Roman" w:hAnsi="Times New Roman" w:cs="Times New Roman"/>
        </w:rPr>
        <w:t xml:space="preserve"> See </w:t>
      </w:r>
      <w:hyperlink r:id="rId13" w:history="1">
        <w:r w:rsidR="00D554FF" w:rsidRPr="00D554FF">
          <w:rPr>
            <w:rStyle w:val="Hyperlink"/>
            <w:rFonts w:ascii="Times New Roman" w:hAnsi="Times New Roman" w:cs="Times New Roman"/>
          </w:rPr>
          <w:t>business.rutgers.edu/</w:t>
        </w:r>
        <w:proofErr w:type="spellStart"/>
        <w:r w:rsidR="00D554FF" w:rsidRPr="00D554FF">
          <w:rPr>
            <w:rStyle w:val="Hyperlink"/>
            <w:rFonts w:ascii="Times New Roman" w:hAnsi="Times New Roman" w:cs="Times New Roman"/>
          </w:rPr>
          <w:t>ai</w:t>
        </w:r>
        <w:proofErr w:type="spellEnd"/>
      </w:hyperlink>
      <w:r w:rsidR="00D554FF">
        <w:rPr>
          <w:rFonts w:ascii="Times New Roman" w:hAnsi="Times New Roman" w:cs="Times New Roman"/>
        </w:rPr>
        <w:t xml:space="preserve"> for more details.</w:t>
      </w:r>
    </w:p>
    <w:p w14:paraId="0075CDBA" w14:textId="77777777" w:rsidR="00B6795B" w:rsidRDefault="001C134C" w:rsidP="000E095C">
      <w:pPr>
        <w:pStyle w:val="NoSpacing"/>
        <w:rPr>
          <w:rFonts w:ascii="Times New Roman" w:hAnsi="Times New Roman" w:cs="Times New Roman"/>
          <w:b/>
          <w:sz w:val="24"/>
        </w:rPr>
      </w:pPr>
      <w:r>
        <w:rPr>
          <w:rFonts w:ascii="Times New Roman" w:hAnsi="Times New Roman" w:cs="Times New Roman"/>
          <w:b/>
          <w:sz w:val="24"/>
        </w:rPr>
        <w:t>PREPARATION POLICY</w:t>
      </w:r>
    </w:p>
    <w:p w14:paraId="42621830" w14:textId="77777777" w:rsidR="004335F1" w:rsidRPr="00D554FF" w:rsidRDefault="004335F1" w:rsidP="000E095C">
      <w:pPr>
        <w:pStyle w:val="NoSpacing"/>
        <w:rPr>
          <w:rFonts w:ascii="Times New Roman" w:hAnsi="Times New Roman" w:cs="Times New Roman"/>
          <w:b/>
          <w:sz w:val="24"/>
        </w:rPr>
      </w:pPr>
    </w:p>
    <w:p w14:paraId="4846B094" w14:textId="77777777" w:rsidR="00FE618A" w:rsidRDefault="00C44974" w:rsidP="000E095C">
      <w:pPr>
        <w:pStyle w:val="NoSpacing"/>
        <w:rPr>
          <w:rFonts w:ascii="Times New Roman" w:hAnsi="Times New Roman" w:cs="Times New Roman"/>
        </w:rPr>
      </w:pPr>
      <w:r>
        <w:rPr>
          <w:rFonts w:ascii="Times New Roman" w:hAnsi="Times New Roman" w:cs="Times New Roman"/>
        </w:rPr>
        <w:t xml:space="preserve">- </w:t>
      </w:r>
      <w:r w:rsidR="0042166B">
        <w:rPr>
          <w:rFonts w:ascii="Times New Roman" w:hAnsi="Times New Roman" w:cs="Times New Roman"/>
        </w:rPr>
        <w:t>E</w:t>
      </w:r>
      <w:r w:rsidR="00FE618A">
        <w:rPr>
          <w:rFonts w:ascii="Times New Roman" w:hAnsi="Times New Roman" w:cs="Times New Roman"/>
        </w:rPr>
        <w:t>xpect me to prepare</w:t>
      </w:r>
      <w:r w:rsidR="00240C6D">
        <w:rPr>
          <w:rFonts w:ascii="Times New Roman" w:hAnsi="Times New Roman" w:cs="Times New Roman"/>
        </w:rPr>
        <w:t xml:space="preserve"> properly</w:t>
      </w:r>
      <w:r w:rsidR="00FE618A">
        <w:rPr>
          <w:rFonts w:ascii="Times New Roman" w:hAnsi="Times New Roman" w:cs="Times New Roman"/>
        </w:rPr>
        <w:t xml:space="preserve"> for each class session</w:t>
      </w:r>
      <w:r w:rsidR="0042166B">
        <w:rPr>
          <w:rFonts w:ascii="Times New Roman" w:hAnsi="Times New Roman" w:cs="Times New Roman"/>
        </w:rPr>
        <w:t>. I</w:t>
      </w:r>
      <w:r w:rsidR="00240C6D">
        <w:rPr>
          <w:rFonts w:ascii="Times New Roman" w:hAnsi="Times New Roman" w:cs="Times New Roman"/>
        </w:rPr>
        <w:t xml:space="preserve"> expect the same of you</w:t>
      </w:r>
      <w:r w:rsidR="0042166B">
        <w:rPr>
          <w:rFonts w:ascii="Times New Roman" w:hAnsi="Times New Roman" w:cs="Times New Roman"/>
        </w:rPr>
        <w:t>. Complete all background reading and assignments. You cannot learn if you are not prepared. The minimu</w:t>
      </w:r>
      <w:r w:rsidR="00D73156">
        <w:rPr>
          <w:rFonts w:ascii="Times New Roman" w:hAnsi="Times New Roman" w:cs="Times New Roman"/>
        </w:rPr>
        <w:t xml:space="preserve">m expectation is that for each </w:t>
      </w:r>
      <w:r w:rsidR="0042166B">
        <w:rPr>
          <w:rFonts w:ascii="Times New Roman" w:hAnsi="Times New Roman" w:cs="Times New Roman"/>
        </w:rPr>
        <w:t>class session, you have prepared by studying for at least twice as many hours.</w:t>
      </w:r>
      <w:r w:rsidR="00FE618A">
        <w:rPr>
          <w:rFonts w:ascii="Times New Roman" w:hAnsi="Times New Roman" w:cs="Times New Roman"/>
        </w:rPr>
        <w:t xml:space="preserve">     </w:t>
      </w:r>
    </w:p>
    <w:p w14:paraId="5AF105C4" w14:textId="77777777" w:rsidR="0042166B" w:rsidRDefault="0042166B" w:rsidP="000E095C">
      <w:pPr>
        <w:pStyle w:val="NoSpacing"/>
        <w:rPr>
          <w:rFonts w:ascii="Times New Roman" w:hAnsi="Times New Roman" w:cs="Times New Roman"/>
        </w:rPr>
      </w:pPr>
    </w:p>
    <w:p w14:paraId="6B770E89" w14:textId="77777777" w:rsidR="0051714C" w:rsidRPr="000E095C" w:rsidRDefault="0051714C" w:rsidP="000E095C">
      <w:pPr>
        <w:pStyle w:val="NoSpacing"/>
        <w:pBdr>
          <w:bottom w:val="single" w:sz="12" w:space="1" w:color="auto"/>
        </w:pBdr>
        <w:rPr>
          <w:rFonts w:ascii="Times New Roman" w:hAnsi="Times New Roman" w:cs="Times New Roman"/>
        </w:rPr>
      </w:pPr>
    </w:p>
    <w:p w14:paraId="517591E8" w14:textId="77777777" w:rsidR="00BA141C" w:rsidRDefault="00BA141C" w:rsidP="00C44974">
      <w:pPr>
        <w:pStyle w:val="NoSpacing"/>
        <w:rPr>
          <w:rFonts w:ascii="Times New Roman" w:hAnsi="Times New Roman" w:cs="Times New Roman"/>
          <w:b/>
          <w:sz w:val="24"/>
        </w:rPr>
      </w:pPr>
    </w:p>
    <w:p w14:paraId="266B601A" w14:textId="77777777" w:rsidR="00557647" w:rsidRDefault="00557647" w:rsidP="00C44974">
      <w:pPr>
        <w:pStyle w:val="NoSpacing"/>
        <w:rPr>
          <w:rFonts w:ascii="Times New Roman" w:hAnsi="Times New Roman" w:cs="Times New Roman"/>
        </w:rPr>
      </w:pPr>
    </w:p>
    <w:p w14:paraId="005291BA" w14:textId="77777777" w:rsidR="00BA141C" w:rsidRDefault="00BA141C" w:rsidP="004335F1">
      <w:pPr>
        <w:rPr>
          <w:rFonts w:ascii="Times New Roman" w:hAnsi="Times New Roman" w:cs="Times New Roman"/>
          <w:b/>
        </w:rPr>
      </w:pPr>
      <w:r>
        <w:rPr>
          <w:rFonts w:ascii="Times New Roman" w:hAnsi="Times New Roman" w:cs="Times New Roman"/>
          <w:b/>
        </w:rPr>
        <w:t>EXAM DATES AND POLICIES</w:t>
      </w:r>
    </w:p>
    <w:p w14:paraId="7AAD3C99" w14:textId="77777777" w:rsidR="004335F1" w:rsidRDefault="004335F1" w:rsidP="004335F1">
      <w:pPr>
        <w:pStyle w:val="NoSpacing"/>
        <w:rPr>
          <w:rFonts w:ascii="Times New Roman" w:hAnsi="Times New Roman" w:cs="Times New Roman"/>
        </w:rPr>
      </w:pPr>
      <w:r>
        <w:rPr>
          <w:rFonts w:ascii="Times New Roman" w:hAnsi="Times New Roman" w:cs="Times New Roman"/>
        </w:rPr>
        <w:t>There are 1 course project and 1 final exam in this course:</w:t>
      </w:r>
    </w:p>
    <w:p w14:paraId="62FAA3FB" w14:textId="77777777" w:rsidR="0022722A" w:rsidRDefault="0022722A" w:rsidP="004335F1">
      <w:pPr>
        <w:rPr>
          <w:rFonts w:ascii="Times New Roman" w:hAnsi="Times New Roman" w:cs="Times New Roman"/>
        </w:rPr>
      </w:pPr>
    </w:p>
    <w:p w14:paraId="4471B9B6" w14:textId="77777777" w:rsidR="004335F1" w:rsidRPr="004335F1" w:rsidRDefault="004335F1" w:rsidP="004335F1">
      <w:pPr>
        <w:rPr>
          <w:rFonts w:ascii="Times New Roman" w:hAnsi="Times New Roman" w:cs="Times New Roman"/>
        </w:rPr>
      </w:pPr>
      <w:r w:rsidRPr="004335F1">
        <w:rPr>
          <w:rFonts w:ascii="Times New Roman" w:hAnsi="Times New Roman" w:cs="Times New Roman"/>
        </w:rPr>
        <w:t>Course project</w:t>
      </w:r>
    </w:p>
    <w:p w14:paraId="59EE59AD" w14:textId="0216777D" w:rsidR="00DD64CD" w:rsidRDefault="004335F1" w:rsidP="004335F1">
      <w:pPr>
        <w:rPr>
          <w:rFonts w:ascii="Times New Roman" w:hAnsi="Times New Roman" w:cs="Times New Roman"/>
          <w:b/>
        </w:rPr>
      </w:pPr>
      <w:r w:rsidRPr="004335F1">
        <w:rPr>
          <w:rFonts w:ascii="Times New Roman" w:hAnsi="Times New Roman" w:cs="Times New Roman"/>
        </w:rPr>
        <w:t xml:space="preserve">Each student has to complete a course project. A course project is a practical application of any techniques(s) learned in this course. </w:t>
      </w:r>
      <w:r w:rsidR="00F8068F">
        <w:rPr>
          <w:rFonts w:ascii="Times New Roman" w:hAnsi="Times New Roman" w:cs="Times New Roman"/>
        </w:rPr>
        <w:t xml:space="preserve">It is essential to prepare the project as soon as possible. Every student is recommended to prepare a two-page proposal for the project, and submit this proposal for instructor’s evaluation by </w:t>
      </w:r>
      <w:r w:rsidR="00F8068F" w:rsidRPr="00F8068F">
        <w:rPr>
          <w:rFonts w:ascii="Times New Roman" w:hAnsi="Times New Roman" w:cs="Times New Roman"/>
          <w:b/>
        </w:rPr>
        <w:t>March 1</w:t>
      </w:r>
      <w:r w:rsidR="006D2BF3">
        <w:rPr>
          <w:rFonts w:ascii="Times New Roman" w:hAnsi="Times New Roman" w:cs="Times New Roman"/>
          <w:b/>
        </w:rPr>
        <w:t>3</w:t>
      </w:r>
      <w:r w:rsidR="00F8068F" w:rsidRPr="00F8068F">
        <w:rPr>
          <w:rFonts w:ascii="Times New Roman" w:hAnsi="Times New Roman" w:cs="Times New Roman"/>
          <w:b/>
        </w:rPr>
        <w:t>, 201</w:t>
      </w:r>
      <w:r w:rsidR="0056241C">
        <w:rPr>
          <w:rFonts w:ascii="Times New Roman" w:hAnsi="Times New Roman" w:cs="Times New Roman"/>
          <w:b/>
        </w:rPr>
        <w:t>6</w:t>
      </w:r>
      <w:bookmarkStart w:id="0" w:name="_GoBack"/>
      <w:bookmarkEnd w:id="0"/>
      <w:r w:rsidR="00F8068F" w:rsidRPr="00F8068F">
        <w:rPr>
          <w:rFonts w:ascii="Times New Roman" w:hAnsi="Times New Roman" w:cs="Times New Roman"/>
          <w:b/>
        </w:rPr>
        <w:t>.</w:t>
      </w:r>
      <w:r w:rsidR="00F8068F">
        <w:rPr>
          <w:rFonts w:ascii="Times New Roman" w:hAnsi="Times New Roman" w:cs="Times New Roman"/>
          <w:b/>
        </w:rPr>
        <w:t xml:space="preserve"> </w:t>
      </w:r>
    </w:p>
    <w:p w14:paraId="27F32488" w14:textId="77777777" w:rsidR="00243349" w:rsidRDefault="00F8068F" w:rsidP="004335F1">
      <w:pPr>
        <w:rPr>
          <w:rFonts w:ascii="Times New Roman" w:hAnsi="Times New Roman" w:cs="Times New Roman"/>
        </w:rPr>
      </w:pPr>
      <w:r w:rsidRPr="00F8068F">
        <w:rPr>
          <w:rFonts w:ascii="Times New Roman" w:hAnsi="Times New Roman" w:cs="Times New Roman"/>
        </w:rPr>
        <w:t>In this proposal, students need to clarify what is the research question that he/she would like to solve, why the question is interesting or important, what method will be used, and what dataset will be used in the project.</w:t>
      </w:r>
      <w:r w:rsidR="006A1668">
        <w:rPr>
          <w:rFonts w:ascii="Times New Roman" w:hAnsi="Times New Roman" w:cs="Times New Roman"/>
        </w:rPr>
        <w:t xml:space="preserve"> </w:t>
      </w:r>
      <w:r w:rsidR="00DD64CD">
        <w:rPr>
          <w:rFonts w:ascii="Times New Roman" w:hAnsi="Times New Roman" w:cs="Times New Roman"/>
        </w:rPr>
        <w:t>Students are required to apply analytical techniques learned in the course to a real-world data set. The project should be well-documented and submitted for grading.</w:t>
      </w:r>
    </w:p>
    <w:p w14:paraId="35CD315A" w14:textId="77777777" w:rsidR="004335F1" w:rsidRPr="004335F1" w:rsidRDefault="00243349" w:rsidP="004335F1">
      <w:pPr>
        <w:rPr>
          <w:rFonts w:ascii="Times New Roman" w:hAnsi="Times New Roman" w:cs="Times New Roman"/>
        </w:rPr>
      </w:pPr>
      <w:r>
        <w:rPr>
          <w:rFonts w:ascii="Times New Roman" w:hAnsi="Times New Roman" w:cs="Times New Roman"/>
        </w:rPr>
        <w:t xml:space="preserve">Finally, </w:t>
      </w:r>
      <w:r w:rsidR="004335F1" w:rsidRPr="004335F1">
        <w:rPr>
          <w:rFonts w:ascii="Times New Roman" w:hAnsi="Times New Roman" w:cs="Times New Roman"/>
        </w:rPr>
        <w:t xml:space="preserve">Students have to prepare presentations describing their course projects that do not exceed </w:t>
      </w:r>
      <w:r w:rsidR="006A1668">
        <w:rPr>
          <w:rFonts w:ascii="Times New Roman" w:hAnsi="Times New Roman" w:cs="Times New Roman"/>
        </w:rPr>
        <w:t>15</w:t>
      </w:r>
      <w:r w:rsidR="004335F1" w:rsidRPr="004335F1">
        <w:rPr>
          <w:rFonts w:ascii="Times New Roman" w:hAnsi="Times New Roman" w:cs="Times New Roman"/>
        </w:rPr>
        <w:t xml:space="preserve"> minutes in length, and use the “</w:t>
      </w:r>
      <w:proofErr w:type="spellStart"/>
      <w:r w:rsidR="004335F1" w:rsidRPr="004335F1">
        <w:rPr>
          <w:rFonts w:ascii="Times New Roman" w:hAnsi="Times New Roman" w:cs="Times New Roman"/>
        </w:rPr>
        <w:t>Class</w:t>
      </w:r>
      <w:r w:rsidR="0022722A">
        <w:rPr>
          <w:rFonts w:ascii="Times New Roman" w:hAnsi="Times New Roman" w:cs="Times New Roman"/>
        </w:rPr>
        <w:t>live</w:t>
      </w:r>
      <w:proofErr w:type="spellEnd"/>
      <w:r w:rsidR="004335F1" w:rsidRPr="004335F1">
        <w:rPr>
          <w:rFonts w:ascii="Times New Roman" w:hAnsi="Times New Roman" w:cs="Times New Roman"/>
        </w:rPr>
        <w:t>” in e-college to make their presentations in a pre-scheduled time. The presentations will be evaluated based on the content, organization, presentation and originality.</w:t>
      </w:r>
    </w:p>
    <w:p w14:paraId="1BEB0929" w14:textId="77777777" w:rsidR="004335F1" w:rsidRPr="004335F1" w:rsidRDefault="004335F1" w:rsidP="004335F1">
      <w:pPr>
        <w:rPr>
          <w:rFonts w:ascii="Times New Roman" w:hAnsi="Times New Roman" w:cs="Times New Roman"/>
        </w:rPr>
      </w:pPr>
      <w:r w:rsidRPr="004335F1">
        <w:rPr>
          <w:rFonts w:ascii="Times New Roman" w:hAnsi="Times New Roman" w:cs="Times New Roman"/>
        </w:rPr>
        <w:t>Final exam</w:t>
      </w:r>
    </w:p>
    <w:p w14:paraId="22CB3DF7" w14:textId="77777777" w:rsidR="00243349" w:rsidRDefault="004335F1" w:rsidP="004335F1">
      <w:pPr>
        <w:rPr>
          <w:rFonts w:ascii="Times New Roman" w:hAnsi="Times New Roman" w:cs="Times New Roman"/>
        </w:rPr>
      </w:pPr>
      <w:r w:rsidRPr="004335F1">
        <w:rPr>
          <w:rFonts w:ascii="Times New Roman" w:hAnsi="Times New Roman" w:cs="Times New Roman"/>
        </w:rPr>
        <w:t xml:space="preserve">The final exam will be </w:t>
      </w:r>
      <w:r w:rsidR="00243349">
        <w:rPr>
          <w:rFonts w:ascii="Times New Roman" w:hAnsi="Times New Roman" w:cs="Times New Roman"/>
        </w:rPr>
        <w:t xml:space="preserve">taken in </w:t>
      </w:r>
      <w:r w:rsidR="00243349" w:rsidRPr="00243349">
        <w:rPr>
          <w:rFonts w:ascii="Times New Roman" w:hAnsi="Times New Roman" w:cs="Times New Roman"/>
          <w:b/>
        </w:rPr>
        <w:t>the final class</w:t>
      </w:r>
      <w:r w:rsidR="00243349">
        <w:rPr>
          <w:rFonts w:ascii="Times New Roman" w:hAnsi="Times New Roman" w:cs="Times New Roman"/>
        </w:rPr>
        <w:t xml:space="preserve">. It will be </w:t>
      </w:r>
      <w:r w:rsidRPr="004335F1">
        <w:rPr>
          <w:rFonts w:ascii="Times New Roman" w:hAnsi="Times New Roman" w:cs="Times New Roman"/>
        </w:rPr>
        <w:t xml:space="preserve">an open-book exam and last for </w:t>
      </w:r>
      <w:r w:rsidRPr="0022722A">
        <w:rPr>
          <w:rFonts w:ascii="Times New Roman" w:hAnsi="Times New Roman" w:cs="Times New Roman"/>
          <w:b/>
        </w:rPr>
        <w:t>three</w:t>
      </w:r>
      <w:r w:rsidRPr="001301AA">
        <w:rPr>
          <w:rFonts w:ascii="Times New Roman" w:hAnsi="Times New Roman" w:cs="Times New Roman"/>
          <w:b/>
        </w:rPr>
        <w:t xml:space="preserve"> hours</w:t>
      </w:r>
      <w:r w:rsidRPr="004335F1">
        <w:rPr>
          <w:rFonts w:ascii="Times New Roman" w:hAnsi="Times New Roman" w:cs="Times New Roman"/>
        </w:rPr>
        <w:t xml:space="preserve">. Students should take the final exam though e-college system. Exams will include six essay questions; students need to choose </w:t>
      </w:r>
      <w:r w:rsidRPr="00243349">
        <w:rPr>
          <w:rFonts w:ascii="Times New Roman" w:hAnsi="Times New Roman" w:cs="Times New Roman"/>
          <w:b/>
        </w:rPr>
        <w:t>four</w:t>
      </w:r>
      <w:r w:rsidRPr="004335F1">
        <w:rPr>
          <w:rFonts w:ascii="Times New Roman" w:hAnsi="Times New Roman" w:cs="Times New Roman"/>
        </w:rPr>
        <w:t xml:space="preserve"> of them to answer. All the students are expected to take the final exam at the same time. If a student has a valid excuse not to take the final exam on the exam day which complies with the University regulations, the student must contact me and obtain permission to take the exam on another day. Failure to obtain the necessary permissio</w:t>
      </w:r>
      <w:r>
        <w:rPr>
          <w:rFonts w:ascii="Times New Roman" w:hAnsi="Times New Roman" w:cs="Times New Roman"/>
        </w:rPr>
        <w:t>n will result in a zero grade.</w:t>
      </w:r>
    </w:p>
    <w:p w14:paraId="6A14FEED" w14:textId="77777777" w:rsidR="00DA67C7" w:rsidRDefault="006A1668" w:rsidP="004335F1">
      <w:pPr>
        <w:rPr>
          <w:rFonts w:ascii="Times New Roman" w:hAnsi="Times New Roman" w:cs="Times New Roman"/>
        </w:rPr>
      </w:pPr>
      <w:r>
        <w:rPr>
          <w:rFonts w:ascii="Times New Roman" w:hAnsi="Times New Roman" w:cs="Times New Roman"/>
        </w:rPr>
        <w:t xml:space="preserve">Students are expected to learn how to mine and organize the useful resource through Internet. Please do NOT copy/paste from websites! Use your own words and make sure that you cite the materials from the internet or from other sources appropriately. </w:t>
      </w:r>
    </w:p>
    <w:p w14:paraId="741266E9" w14:textId="0C0026D8" w:rsidR="001F40E0" w:rsidRDefault="001F40E0" w:rsidP="004335F1">
      <w:pPr>
        <w:rPr>
          <w:rFonts w:ascii="Times New Roman" w:hAnsi="Times New Roman" w:cs="Times New Roman"/>
        </w:rPr>
      </w:pPr>
      <w:r>
        <w:rPr>
          <w:rFonts w:ascii="Times New Roman" w:hAnsi="Times New Roman" w:cs="Times New Roman"/>
        </w:rPr>
        <w:t>About answering questions:</w:t>
      </w:r>
    </w:p>
    <w:p w14:paraId="69B626EC" w14:textId="7CDEF0A6" w:rsidR="001F40E0" w:rsidRDefault="001F40E0" w:rsidP="004335F1">
      <w:pPr>
        <w:rPr>
          <w:rFonts w:ascii="Times New Roman" w:hAnsi="Times New Roman" w:cs="Times New Roman"/>
        </w:rPr>
      </w:pPr>
      <w:r>
        <w:rPr>
          <w:rFonts w:ascii="Times New Roman" w:hAnsi="Times New Roman" w:cs="Times New Roman"/>
        </w:rPr>
        <w:t xml:space="preserve">Please give me at least 48 hours to respond your emails and questions. </w:t>
      </w:r>
    </w:p>
    <w:p w14:paraId="4284ADE7" w14:textId="77777777" w:rsidR="00BA141C" w:rsidRPr="00BA141C" w:rsidRDefault="00BA141C" w:rsidP="00C44974">
      <w:pPr>
        <w:pStyle w:val="NoSpacing"/>
        <w:pBdr>
          <w:bottom w:val="single" w:sz="12" w:space="1" w:color="auto"/>
        </w:pBdr>
        <w:rPr>
          <w:rFonts w:ascii="Times New Roman" w:hAnsi="Times New Roman" w:cs="Times New Roman"/>
        </w:rPr>
      </w:pPr>
    </w:p>
    <w:p w14:paraId="77104EA8" w14:textId="77777777" w:rsidR="00DA67C7" w:rsidRDefault="00DA67C7" w:rsidP="00C44974">
      <w:pPr>
        <w:pStyle w:val="NoSpacing"/>
        <w:rPr>
          <w:rFonts w:ascii="Times New Roman" w:hAnsi="Times New Roman" w:cs="Times New Roman"/>
          <w:b/>
        </w:rPr>
      </w:pPr>
    </w:p>
    <w:p w14:paraId="47A677C5" w14:textId="77777777" w:rsidR="00557647" w:rsidRPr="00557647" w:rsidRDefault="00557647" w:rsidP="00C44974">
      <w:pPr>
        <w:pStyle w:val="NoSpacing"/>
        <w:rPr>
          <w:rFonts w:ascii="Times New Roman" w:hAnsi="Times New Roman" w:cs="Times New Roman"/>
          <w:b/>
        </w:rPr>
      </w:pPr>
      <w:r w:rsidRPr="00557647">
        <w:rPr>
          <w:rFonts w:ascii="Times New Roman" w:hAnsi="Times New Roman" w:cs="Times New Roman"/>
          <w:b/>
        </w:rPr>
        <w:t>GRADING POLICY</w:t>
      </w:r>
    </w:p>
    <w:p w14:paraId="584D9A67" w14:textId="77777777" w:rsidR="00557647" w:rsidRDefault="00557647" w:rsidP="00557647">
      <w:pPr>
        <w:pStyle w:val="NoSpacing"/>
        <w:rPr>
          <w:rFonts w:ascii="Times New Roman" w:hAnsi="Times New Roman" w:cs="Times New Roman"/>
        </w:rPr>
      </w:pPr>
      <w:r>
        <w:rPr>
          <w:rFonts w:ascii="Times New Roman" w:hAnsi="Times New Roman" w:cs="Times New Roman"/>
        </w:rPr>
        <w:t>Course grades are determined as follows:</w:t>
      </w:r>
    </w:p>
    <w:p w14:paraId="34295974" w14:textId="77777777" w:rsidR="00D73156" w:rsidRPr="00C44974" w:rsidRDefault="00D73156" w:rsidP="00557647">
      <w:pPr>
        <w:pStyle w:val="NoSpacing"/>
        <w:rPr>
          <w:rFonts w:ascii="Times New Roman" w:hAnsi="Times New Roman" w:cs="Times New Roman"/>
        </w:rPr>
      </w:pPr>
    </w:p>
    <w:p w14:paraId="31599088" w14:textId="77777777" w:rsidR="00D73156" w:rsidRPr="00D73156" w:rsidRDefault="00D73156" w:rsidP="00D73156">
      <w:pPr>
        <w:pStyle w:val="NoSpacing"/>
        <w:rPr>
          <w:rFonts w:ascii="Times New Roman" w:hAnsi="Times New Roman" w:cs="Times New Roman"/>
        </w:rPr>
      </w:pPr>
      <w:r w:rsidRPr="00D73156">
        <w:rPr>
          <w:rFonts w:ascii="Times New Roman" w:hAnsi="Times New Roman" w:cs="Times New Roman"/>
        </w:rPr>
        <w:t>•</w:t>
      </w:r>
      <w:r w:rsidRPr="00D73156">
        <w:rPr>
          <w:rFonts w:ascii="Times New Roman" w:hAnsi="Times New Roman" w:cs="Times New Roman"/>
        </w:rPr>
        <w:tab/>
        <w:t>Class participation</w:t>
      </w:r>
      <w:r w:rsidRPr="00D73156">
        <w:rPr>
          <w:rFonts w:ascii="Times New Roman" w:hAnsi="Times New Roman" w:cs="Times New Roman"/>
        </w:rPr>
        <w:tab/>
        <w:t>30%</w:t>
      </w:r>
    </w:p>
    <w:p w14:paraId="540A7FA1" w14:textId="5C26EE10" w:rsidR="00D73156" w:rsidRPr="00D73156" w:rsidRDefault="00D73156" w:rsidP="00D73156">
      <w:pPr>
        <w:pStyle w:val="NoSpacing"/>
        <w:rPr>
          <w:rFonts w:ascii="Times New Roman" w:hAnsi="Times New Roman" w:cs="Times New Roman"/>
        </w:rPr>
      </w:pPr>
      <w:r w:rsidRPr="00D73156">
        <w:rPr>
          <w:rFonts w:ascii="Times New Roman" w:hAnsi="Times New Roman" w:cs="Times New Roman"/>
        </w:rPr>
        <w:t>•</w:t>
      </w:r>
      <w:r w:rsidRPr="00D73156">
        <w:rPr>
          <w:rFonts w:ascii="Times New Roman" w:hAnsi="Times New Roman" w:cs="Times New Roman"/>
        </w:rPr>
        <w:tab/>
        <w:t>Assignments</w:t>
      </w:r>
      <w:r w:rsidRPr="00D73156">
        <w:rPr>
          <w:rFonts w:ascii="Times New Roman" w:hAnsi="Times New Roman" w:cs="Times New Roman"/>
        </w:rPr>
        <w:tab/>
        <w:t xml:space="preserve">            20%</w:t>
      </w:r>
    </w:p>
    <w:p w14:paraId="31CF359B" w14:textId="77777777" w:rsidR="00D73156" w:rsidRPr="00D73156" w:rsidRDefault="00D73156" w:rsidP="00D73156">
      <w:pPr>
        <w:pStyle w:val="NoSpacing"/>
        <w:rPr>
          <w:rFonts w:ascii="Times New Roman" w:hAnsi="Times New Roman" w:cs="Times New Roman"/>
        </w:rPr>
      </w:pPr>
      <w:r w:rsidRPr="00D73156">
        <w:rPr>
          <w:rFonts w:ascii="Times New Roman" w:hAnsi="Times New Roman" w:cs="Times New Roman"/>
        </w:rPr>
        <w:lastRenderedPageBreak/>
        <w:t>•</w:t>
      </w:r>
      <w:r w:rsidRPr="00D73156">
        <w:rPr>
          <w:rFonts w:ascii="Times New Roman" w:hAnsi="Times New Roman" w:cs="Times New Roman"/>
        </w:rPr>
        <w:tab/>
        <w:t>Course Project</w:t>
      </w:r>
      <w:r w:rsidRPr="00D73156">
        <w:rPr>
          <w:rFonts w:ascii="Times New Roman" w:hAnsi="Times New Roman" w:cs="Times New Roman"/>
        </w:rPr>
        <w:tab/>
      </w:r>
      <w:r w:rsidRPr="00D73156">
        <w:rPr>
          <w:rFonts w:ascii="Times New Roman" w:hAnsi="Times New Roman" w:cs="Times New Roman"/>
        </w:rPr>
        <w:tab/>
        <w:t>25%</w:t>
      </w:r>
      <w:r w:rsidR="007C09DF">
        <w:rPr>
          <w:rFonts w:ascii="Times New Roman" w:hAnsi="Times New Roman" w:cs="Times New Roman"/>
        </w:rPr>
        <w:t xml:space="preserve"> </w:t>
      </w:r>
    </w:p>
    <w:p w14:paraId="75484748" w14:textId="5C87C29D" w:rsidR="00D73156" w:rsidRPr="00D73156" w:rsidRDefault="00D73156" w:rsidP="00D73156">
      <w:pPr>
        <w:pStyle w:val="NoSpacing"/>
        <w:rPr>
          <w:rFonts w:ascii="Times New Roman" w:hAnsi="Times New Roman" w:cs="Times New Roman"/>
        </w:rPr>
      </w:pPr>
      <w:r w:rsidRPr="00D73156">
        <w:rPr>
          <w:rFonts w:ascii="Times New Roman" w:hAnsi="Times New Roman" w:cs="Times New Roman"/>
        </w:rPr>
        <w:t>•</w:t>
      </w:r>
      <w:r w:rsidRPr="00D73156">
        <w:rPr>
          <w:rFonts w:ascii="Times New Roman" w:hAnsi="Times New Roman" w:cs="Times New Roman"/>
        </w:rPr>
        <w:tab/>
        <w:t>Final exam</w:t>
      </w:r>
      <w:r w:rsidRPr="00D73156">
        <w:rPr>
          <w:rFonts w:ascii="Times New Roman" w:hAnsi="Times New Roman" w:cs="Times New Roman"/>
        </w:rPr>
        <w:tab/>
        <w:t xml:space="preserve">            25%</w:t>
      </w:r>
    </w:p>
    <w:p w14:paraId="70E39C66" w14:textId="77777777" w:rsidR="00557647" w:rsidRDefault="00557647" w:rsidP="00C44974">
      <w:pPr>
        <w:pStyle w:val="NoSpacing"/>
        <w:rPr>
          <w:rFonts w:ascii="Times New Roman" w:hAnsi="Times New Roman" w:cs="Times New Roman"/>
        </w:rPr>
      </w:pPr>
    </w:p>
    <w:p w14:paraId="66F3F003" w14:textId="674B1A9B" w:rsidR="00B20054" w:rsidRDefault="00D73156" w:rsidP="00C44974">
      <w:pPr>
        <w:pStyle w:val="NoSpacing"/>
        <w:rPr>
          <w:rFonts w:ascii="Times New Roman" w:hAnsi="Times New Roman" w:cs="Times New Roman"/>
        </w:rPr>
      </w:pPr>
      <w:r w:rsidRPr="00D73156">
        <w:rPr>
          <w:rFonts w:ascii="Times New Roman" w:hAnsi="Times New Roman" w:cs="Times New Roman"/>
          <w:b/>
        </w:rPr>
        <w:t>Note</w:t>
      </w:r>
      <w:r>
        <w:rPr>
          <w:rFonts w:ascii="Times New Roman" w:hAnsi="Times New Roman" w:cs="Times New Roman"/>
        </w:rPr>
        <w:t xml:space="preserve">: </w:t>
      </w:r>
      <w:r w:rsidR="001F40E0">
        <w:rPr>
          <w:rFonts w:ascii="Times New Roman" w:hAnsi="Times New Roman" w:cs="Times New Roman"/>
        </w:rPr>
        <w:t xml:space="preserve">Both the quality and the timeliness of all your required tasks are considered when I grade. </w:t>
      </w:r>
      <w:r w:rsidR="00B20054">
        <w:rPr>
          <w:rFonts w:ascii="Times New Roman" w:hAnsi="Times New Roman" w:cs="Times New Roman"/>
        </w:rPr>
        <w:t>Your final grade is not subject to negotiation. If you feel I have made an error, submit you</w:t>
      </w:r>
      <w:r w:rsidR="00BA141C">
        <w:rPr>
          <w:rFonts w:ascii="Times New Roman" w:hAnsi="Times New Roman" w:cs="Times New Roman"/>
        </w:rPr>
        <w:t>r</w:t>
      </w:r>
      <w:r w:rsidR="00B20054">
        <w:rPr>
          <w:rFonts w:ascii="Times New Roman" w:hAnsi="Times New Roman" w:cs="Times New Roman"/>
        </w:rPr>
        <w:t xml:space="preserve"> written argument to me within one week of receiving your final grade. Clarify the precise error I made and provide all due supporting documentation. If I have made an error, I will gladly correct it. But I will adjust grades only if I have made an error. I cannot and will not adjust grades based on consequences, such as hurt pride, lost scholarships, </w:t>
      </w:r>
      <w:r w:rsidR="000216D7">
        <w:rPr>
          <w:rFonts w:ascii="Times New Roman" w:hAnsi="Times New Roman" w:cs="Times New Roman"/>
        </w:rPr>
        <w:t xml:space="preserve">lost tuition reimbursement, </w:t>
      </w:r>
      <w:r w:rsidR="00B20054">
        <w:rPr>
          <w:rFonts w:ascii="Times New Roman" w:hAnsi="Times New Roman" w:cs="Times New Roman"/>
        </w:rPr>
        <w:t>lost job opportunities, or dismissals. Do not ask me to do so. It is dishonest to attempt to influence faculty in an effort to obtain a grade that you did not earn</w:t>
      </w:r>
      <w:r w:rsidR="00BA141C">
        <w:rPr>
          <w:rFonts w:ascii="Times New Roman" w:hAnsi="Times New Roman" w:cs="Times New Roman"/>
        </w:rPr>
        <w:t>, an</w:t>
      </w:r>
      <w:r>
        <w:rPr>
          <w:rFonts w:ascii="Times New Roman" w:hAnsi="Times New Roman" w:cs="Times New Roman"/>
        </w:rPr>
        <w:t>d it will not work.</w:t>
      </w:r>
    </w:p>
    <w:p w14:paraId="374B7FC7" w14:textId="77777777" w:rsidR="00CD7E7D" w:rsidRDefault="00CD7E7D" w:rsidP="00C44974">
      <w:pPr>
        <w:pStyle w:val="NoSpacing"/>
        <w:rPr>
          <w:rFonts w:ascii="Times New Roman" w:hAnsi="Times New Roman" w:cs="Times New Roman"/>
          <w:b/>
        </w:rPr>
      </w:pPr>
    </w:p>
    <w:p w14:paraId="6671C337" w14:textId="77777777" w:rsidR="00951F63" w:rsidRPr="00BE12AE" w:rsidRDefault="00951F63" w:rsidP="00BE12AE">
      <w:pPr>
        <w:pStyle w:val="NoSpacing"/>
        <w:rPr>
          <w:rFonts w:ascii="Times New Roman" w:hAnsi="Times New Roman" w:cs="Times New Roman"/>
          <w:b/>
        </w:rPr>
      </w:pPr>
      <w:r w:rsidRPr="00951F63">
        <w:rPr>
          <w:rFonts w:ascii="Times New Roman" w:hAnsi="Times New Roman" w:cs="Times New Roman"/>
          <w:b/>
        </w:rPr>
        <w:t>COURSE SCHEDULE</w:t>
      </w:r>
      <w:r w:rsidR="009B5CAA">
        <w:rPr>
          <w:rFonts w:ascii="Times New Roman" w:hAnsi="Times New Roman" w:cs="Times New Roman"/>
        </w:rPr>
        <w:tab/>
      </w:r>
      <w:r>
        <w:rPr>
          <w:rFonts w:ascii="Times New Roman" w:hAnsi="Times New Roman" w:cs="Times New Roman"/>
        </w:rPr>
        <w:tab/>
      </w:r>
      <w:r w:rsidR="0034093D" w:rsidRPr="00503BD5">
        <w:rPr>
          <w:rFonts w:ascii="Times New Roman" w:hAnsi="Times New Roman" w:cs="Times New Roman"/>
        </w:rPr>
        <w:tab/>
      </w:r>
    </w:p>
    <w:p w14:paraId="355B1196" w14:textId="77777777" w:rsidR="00557647" w:rsidRDefault="00557647" w:rsidP="009B5CAA">
      <w:pPr>
        <w:pStyle w:val="NoSpacing"/>
        <w:tabs>
          <w:tab w:val="left" w:pos="720"/>
          <w:tab w:val="left" w:pos="2160"/>
          <w:tab w:val="left" w:pos="7200"/>
        </w:tabs>
        <w:rPr>
          <w:rFonts w:ascii="Times New Roman" w:hAnsi="Times New Roman" w:cs="Times New Roman"/>
        </w:rPr>
      </w:pPr>
    </w:p>
    <w:tbl>
      <w:tblPr>
        <w:tblW w:w="1064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41"/>
        <w:gridCol w:w="3570"/>
        <w:gridCol w:w="1893"/>
        <w:gridCol w:w="2070"/>
        <w:gridCol w:w="1617"/>
      </w:tblGrid>
      <w:tr w:rsidR="00A10F09" w14:paraId="136400A1" w14:textId="77777777" w:rsidTr="00543B18">
        <w:trPr>
          <w:trHeight w:val="405"/>
        </w:trPr>
        <w:tc>
          <w:tcPr>
            <w:tcW w:w="756" w:type="dxa"/>
          </w:tcPr>
          <w:p w14:paraId="01BE83F5" w14:textId="77777777" w:rsidR="00CD7E7D" w:rsidRDefault="00AB462D" w:rsidP="00AB462D">
            <w:pPr>
              <w:pStyle w:val="NoSpacing"/>
              <w:rPr>
                <w:rFonts w:ascii="Times New Roman" w:hAnsi="Times New Roman" w:cs="Times New Roman"/>
              </w:rPr>
            </w:pPr>
            <w:r>
              <w:rPr>
                <w:rFonts w:ascii="Times New Roman" w:hAnsi="Times New Roman" w:cs="Times New Roman"/>
                <w:u w:val="single"/>
              </w:rPr>
              <w:t>Week</w:t>
            </w:r>
          </w:p>
        </w:tc>
        <w:tc>
          <w:tcPr>
            <w:tcW w:w="741" w:type="dxa"/>
          </w:tcPr>
          <w:p w14:paraId="04D90707" w14:textId="77777777" w:rsidR="00CD7E7D" w:rsidRDefault="00AB462D" w:rsidP="00CD7E7D">
            <w:pPr>
              <w:pStyle w:val="NoSpacing"/>
              <w:ind w:left="30"/>
              <w:rPr>
                <w:rFonts w:ascii="Times New Roman" w:hAnsi="Times New Roman" w:cs="Times New Roman"/>
              </w:rPr>
            </w:pPr>
            <w:r w:rsidRPr="00951F63">
              <w:rPr>
                <w:rFonts w:ascii="Times New Roman" w:hAnsi="Times New Roman" w:cs="Times New Roman"/>
                <w:u w:val="single"/>
              </w:rPr>
              <w:t>Date</w:t>
            </w:r>
          </w:p>
        </w:tc>
        <w:tc>
          <w:tcPr>
            <w:tcW w:w="3570" w:type="dxa"/>
          </w:tcPr>
          <w:p w14:paraId="14EF53CA" w14:textId="77777777" w:rsidR="00CD7E7D" w:rsidRDefault="00AB462D" w:rsidP="00CD7E7D">
            <w:pPr>
              <w:pStyle w:val="NoSpacing"/>
              <w:ind w:left="30"/>
              <w:rPr>
                <w:rFonts w:ascii="Times New Roman" w:hAnsi="Times New Roman" w:cs="Times New Roman"/>
              </w:rPr>
            </w:pPr>
            <w:r w:rsidRPr="00951F63">
              <w:rPr>
                <w:rFonts w:ascii="Times New Roman" w:hAnsi="Times New Roman" w:cs="Times New Roman"/>
                <w:u w:val="single"/>
              </w:rPr>
              <w:t>Topic</w:t>
            </w:r>
          </w:p>
        </w:tc>
        <w:tc>
          <w:tcPr>
            <w:tcW w:w="1893" w:type="dxa"/>
          </w:tcPr>
          <w:p w14:paraId="3C6E385A" w14:textId="77777777" w:rsidR="00CD7E7D" w:rsidRDefault="00AB462D" w:rsidP="00CD7E7D">
            <w:pPr>
              <w:pStyle w:val="NoSpacing"/>
              <w:ind w:left="30"/>
              <w:rPr>
                <w:rFonts w:ascii="Times New Roman" w:hAnsi="Times New Roman" w:cs="Times New Roman"/>
              </w:rPr>
            </w:pPr>
            <w:r>
              <w:rPr>
                <w:rFonts w:ascii="Times New Roman" w:hAnsi="Times New Roman" w:cs="Times New Roman"/>
                <w:u w:val="single"/>
              </w:rPr>
              <w:t>Material</w:t>
            </w:r>
          </w:p>
        </w:tc>
        <w:tc>
          <w:tcPr>
            <w:tcW w:w="2070" w:type="dxa"/>
          </w:tcPr>
          <w:p w14:paraId="6B74A654" w14:textId="65899E39" w:rsidR="00CD7E7D" w:rsidRDefault="00AB462D">
            <w:pPr>
              <w:pStyle w:val="NoSpacing"/>
              <w:ind w:left="30"/>
              <w:rPr>
                <w:rFonts w:ascii="Times New Roman" w:hAnsi="Times New Roman" w:cs="Times New Roman"/>
              </w:rPr>
            </w:pPr>
            <w:r>
              <w:rPr>
                <w:rFonts w:ascii="Times New Roman" w:hAnsi="Times New Roman" w:cs="Times New Roman"/>
                <w:u w:val="single"/>
              </w:rPr>
              <w:t>Presenter</w:t>
            </w:r>
          </w:p>
        </w:tc>
        <w:tc>
          <w:tcPr>
            <w:tcW w:w="1617" w:type="dxa"/>
          </w:tcPr>
          <w:p w14:paraId="751DCD90" w14:textId="77777777" w:rsidR="00CD7E7D" w:rsidRPr="00543B18" w:rsidRDefault="00AB462D" w:rsidP="00CD7E7D">
            <w:pPr>
              <w:pStyle w:val="NoSpacing"/>
              <w:ind w:left="30"/>
              <w:rPr>
                <w:rFonts w:ascii="Times New Roman" w:hAnsi="Times New Roman" w:cs="Times New Roman"/>
                <w:u w:val="single"/>
              </w:rPr>
            </w:pPr>
            <w:r w:rsidRPr="00543B18">
              <w:rPr>
                <w:rFonts w:ascii="Times New Roman" w:hAnsi="Times New Roman" w:cs="Times New Roman"/>
                <w:u w:val="single"/>
              </w:rPr>
              <w:t>Items due</w:t>
            </w:r>
          </w:p>
        </w:tc>
      </w:tr>
      <w:tr w:rsidR="00A10F09" w14:paraId="586B951D" w14:textId="77777777" w:rsidTr="00543B18">
        <w:trPr>
          <w:trHeight w:val="324"/>
        </w:trPr>
        <w:tc>
          <w:tcPr>
            <w:tcW w:w="756" w:type="dxa"/>
          </w:tcPr>
          <w:p w14:paraId="7E78E8F1"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1</w:t>
            </w:r>
          </w:p>
        </w:tc>
        <w:tc>
          <w:tcPr>
            <w:tcW w:w="741" w:type="dxa"/>
          </w:tcPr>
          <w:p w14:paraId="7F8D5830"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1/20- 1/25</w:t>
            </w:r>
          </w:p>
        </w:tc>
        <w:tc>
          <w:tcPr>
            <w:tcW w:w="3570" w:type="dxa"/>
          </w:tcPr>
          <w:p w14:paraId="47F3994E" w14:textId="77777777" w:rsidR="001301AA" w:rsidRDefault="00BE12AE" w:rsidP="00BE12AE">
            <w:pPr>
              <w:pStyle w:val="NoSpacing"/>
              <w:tabs>
                <w:tab w:val="left" w:pos="720"/>
                <w:tab w:val="left" w:pos="2160"/>
                <w:tab w:val="left" w:pos="7200"/>
              </w:tabs>
              <w:rPr>
                <w:rFonts w:ascii="Times New Roman" w:hAnsi="Times New Roman" w:cs="Times New Roman"/>
              </w:rPr>
            </w:pPr>
            <w:r w:rsidRPr="001301AA">
              <w:rPr>
                <w:rFonts w:ascii="Times New Roman" w:hAnsi="Times New Roman" w:cs="Times New Roman"/>
              </w:rPr>
              <w:t>Introduction</w:t>
            </w:r>
          </w:p>
          <w:p w14:paraId="748732C8" w14:textId="77777777" w:rsidR="00F00DE0" w:rsidRDefault="00F00DE0" w:rsidP="00BE12AE">
            <w:pPr>
              <w:pStyle w:val="NoSpacing"/>
              <w:tabs>
                <w:tab w:val="left" w:pos="720"/>
                <w:tab w:val="left" w:pos="2160"/>
                <w:tab w:val="left" w:pos="7200"/>
              </w:tabs>
              <w:rPr>
                <w:rFonts w:ascii="Times New Roman" w:hAnsi="Times New Roman" w:cs="Times New Roman"/>
              </w:rPr>
            </w:pPr>
          </w:p>
          <w:p w14:paraId="6193DA99" w14:textId="77777777" w:rsidR="00C5573F" w:rsidRDefault="00BE12AE" w:rsidP="00BE12AE">
            <w:pPr>
              <w:pStyle w:val="NoSpacing"/>
              <w:tabs>
                <w:tab w:val="left" w:pos="720"/>
                <w:tab w:val="left" w:pos="2160"/>
                <w:tab w:val="left" w:pos="7200"/>
              </w:tabs>
              <w:rPr>
                <w:rFonts w:ascii="Times New Roman" w:hAnsi="Times New Roman" w:cs="Times New Roman"/>
              </w:rPr>
            </w:pPr>
            <w:r w:rsidRPr="0034093D">
              <w:rPr>
                <w:rFonts w:ascii="Times New Roman" w:hAnsi="Times New Roman" w:cs="Times New Roman"/>
              </w:rPr>
              <w:t>Analytics, Big Data, and Audit</w:t>
            </w:r>
            <w:r w:rsidR="001301AA">
              <w:rPr>
                <w:rFonts w:ascii="Times New Roman" w:hAnsi="Times New Roman" w:cs="Times New Roman"/>
              </w:rPr>
              <w:t xml:space="preserve"> </w:t>
            </w:r>
            <w:r w:rsidRPr="0034093D">
              <w:rPr>
                <w:rFonts w:ascii="Times New Roman" w:hAnsi="Times New Roman" w:cs="Times New Roman"/>
              </w:rPr>
              <w:t>Automation</w:t>
            </w:r>
          </w:p>
          <w:p w14:paraId="01B4129A" w14:textId="77777777" w:rsidR="00F00DE0" w:rsidRDefault="00F00DE0" w:rsidP="00BE12AE">
            <w:pPr>
              <w:pStyle w:val="NoSpacing"/>
              <w:tabs>
                <w:tab w:val="left" w:pos="720"/>
                <w:tab w:val="left" w:pos="2160"/>
                <w:tab w:val="left" w:pos="7200"/>
              </w:tabs>
              <w:rPr>
                <w:rFonts w:ascii="Times New Roman" w:hAnsi="Times New Roman" w:cs="Times New Roman"/>
              </w:rPr>
            </w:pPr>
          </w:p>
          <w:p w14:paraId="1C7EACA5" w14:textId="00360C9B" w:rsidR="00BE12AE" w:rsidRDefault="00BE12AE" w:rsidP="00BE12AE">
            <w:pPr>
              <w:pStyle w:val="NoSpacing"/>
              <w:tabs>
                <w:tab w:val="left" w:pos="720"/>
                <w:tab w:val="left" w:pos="2160"/>
                <w:tab w:val="left" w:pos="7200"/>
              </w:tabs>
              <w:rPr>
                <w:rFonts w:ascii="Times New Roman" w:hAnsi="Times New Roman" w:cs="Times New Roman"/>
              </w:rPr>
            </w:pPr>
            <w:r w:rsidRPr="0034093D">
              <w:rPr>
                <w:rFonts w:ascii="Times New Roman" w:hAnsi="Times New Roman" w:cs="Times New Roman"/>
              </w:rPr>
              <w:t>Audit Ecosystem</w:t>
            </w:r>
          </w:p>
          <w:p w14:paraId="3AE7A20D" w14:textId="77777777" w:rsidR="001301AA" w:rsidRDefault="001301AA" w:rsidP="00BE12AE">
            <w:pPr>
              <w:pStyle w:val="NoSpacing"/>
              <w:tabs>
                <w:tab w:val="left" w:pos="720"/>
                <w:tab w:val="left" w:pos="2160"/>
                <w:tab w:val="left" w:pos="7200"/>
              </w:tabs>
              <w:rPr>
                <w:rFonts w:ascii="Times New Roman" w:hAnsi="Times New Roman" w:cs="Times New Roman"/>
              </w:rPr>
            </w:pPr>
          </w:p>
          <w:p w14:paraId="41A19985" w14:textId="6B35EAC3" w:rsidR="00CD7E7D" w:rsidRDefault="00BE12AE" w:rsidP="007C09DF">
            <w:pPr>
              <w:pStyle w:val="NoSpacing"/>
              <w:tabs>
                <w:tab w:val="left" w:pos="720"/>
                <w:tab w:val="left" w:pos="2160"/>
                <w:tab w:val="left" w:pos="7200"/>
              </w:tabs>
              <w:rPr>
                <w:rFonts w:ascii="Times New Roman" w:hAnsi="Times New Roman" w:cs="Times New Roman"/>
              </w:rPr>
            </w:pPr>
            <w:r w:rsidRPr="0034093D">
              <w:rPr>
                <w:rFonts w:ascii="Times New Roman" w:hAnsi="Times New Roman" w:cs="Times New Roman"/>
              </w:rPr>
              <w:t>Audit Data Standard</w:t>
            </w:r>
          </w:p>
        </w:tc>
        <w:tc>
          <w:tcPr>
            <w:tcW w:w="1893" w:type="dxa"/>
          </w:tcPr>
          <w:p w14:paraId="6F8B6CBD" w14:textId="77777777" w:rsidR="00CD7E7D" w:rsidRDefault="00BE12AE" w:rsidP="00CD7E7D">
            <w:pPr>
              <w:pStyle w:val="NoSpacing"/>
              <w:ind w:left="30"/>
              <w:rPr>
                <w:rFonts w:ascii="Times New Roman" w:hAnsi="Times New Roman" w:cs="Times New Roman"/>
              </w:rPr>
            </w:pPr>
            <w:r>
              <w:rPr>
                <w:rFonts w:ascii="Times New Roman" w:hAnsi="Times New Roman" w:cs="Times New Roman"/>
              </w:rPr>
              <w:t>Reading:</w:t>
            </w:r>
          </w:p>
          <w:p w14:paraId="52D77E4D" w14:textId="77777777" w:rsidR="00BE12AE" w:rsidRDefault="00BE12AE" w:rsidP="00CD7E7D">
            <w:pPr>
              <w:pStyle w:val="NoSpacing"/>
              <w:ind w:left="30"/>
              <w:rPr>
                <w:rFonts w:ascii="Times New Roman" w:hAnsi="Times New Roman" w:cs="Times New Roman"/>
              </w:rPr>
            </w:pPr>
            <w:r>
              <w:rPr>
                <w:rFonts w:ascii="Times New Roman" w:hAnsi="Times New Roman" w:cs="Times New Roman"/>
              </w:rPr>
              <w:t>Formalization of Standards,</w:t>
            </w:r>
          </w:p>
          <w:p w14:paraId="301542B0" w14:textId="77777777" w:rsidR="00BE12AE" w:rsidRDefault="00BE12AE" w:rsidP="00CD7E7D">
            <w:pPr>
              <w:pStyle w:val="NoSpacing"/>
              <w:ind w:left="30"/>
              <w:rPr>
                <w:rFonts w:ascii="Times New Roman" w:hAnsi="Times New Roman" w:cs="Times New Roman"/>
              </w:rPr>
            </w:pPr>
            <w:r>
              <w:rPr>
                <w:rFonts w:ascii="Times New Roman" w:hAnsi="Times New Roman" w:cs="Times New Roman"/>
              </w:rPr>
              <w:t>Automation,</w:t>
            </w:r>
          </w:p>
          <w:p w14:paraId="3AAC374C" w14:textId="77777777" w:rsidR="00BE12AE" w:rsidRDefault="00BE12AE" w:rsidP="00CD7E7D">
            <w:pPr>
              <w:pStyle w:val="NoSpacing"/>
              <w:ind w:left="30"/>
              <w:rPr>
                <w:rFonts w:ascii="Times New Roman" w:hAnsi="Times New Roman" w:cs="Times New Roman"/>
              </w:rPr>
            </w:pPr>
            <w:r>
              <w:rPr>
                <w:rFonts w:ascii="Times New Roman" w:hAnsi="Times New Roman" w:cs="Times New Roman"/>
              </w:rPr>
              <w:t>Robots, and IT governance Audit Data Standard</w:t>
            </w:r>
          </w:p>
        </w:tc>
        <w:tc>
          <w:tcPr>
            <w:tcW w:w="2070" w:type="dxa"/>
          </w:tcPr>
          <w:p w14:paraId="0803FA1A" w14:textId="77777777" w:rsidR="00C5573F" w:rsidRDefault="00BE12AE" w:rsidP="00C5573F">
            <w:pPr>
              <w:pStyle w:val="NoSpacing"/>
              <w:rPr>
                <w:rFonts w:ascii="Times New Roman" w:hAnsi="Times New Roman" w:cs="Times New Roman"/>
              </w:rPr>
            </w:pPr>
            <w:proofErr w:type="spellStart"/>
            <w:r>
              <w:rPr>
                <w:rFonts w:ascii="Times New Roman" w:hAnsi="Times New Roman" w:cs="Times New Roman"/>
              </w:rPr>
              <w:t>Miklos</w:t>
            </w:r>
            <w:proofErr w:type="spellEnd"/>
            <w:r>
              <w:rPr>
                <w:rFonts w:ascii="Times New Roman" w:hAnsi="Times New Roman" w:cs="Times New Roman"/>
              </w:rPr>
              <w:t xml:space="preserve"> </w:t>
            </w:r>
            <w:proofErr w:type="spellStart"/>
            <w:r>
              <w:rPr>
                <w:rFonts w:ascii="Times New Roman" w:hAnsi="Times New Roman" w:cs="Times New Roman"/>
              </w:rPr>
              <w:t>Vasarhelyi</w:t>
            </w:r>
            <w:proofErr w:type="spellEnd"/>
          </w:p>
          <w:p w14:paraId="2600225A" w14:textId="77777777" w:rsidR="00C5573F" w:rsidRDefault="00C5573F" w:rsidP="00C5573F">
            <w:pPr>
              <w:pStyle w:val="NoSpacing"/>
              <w:rPr>
                <w:rFonts w:ascii="Times New Roman" w:hAnsi="Times New Roman" w:cs="Times New Roman"/>
              </w:rPr>
            </w:pPr>
          </w:p>
          <w:p w14:paraId="27D650D7" w14:textId="1B9E611C" w:rsidR="00B20687" w:rsidRDefault="00C5573F" w:rsidP="00C5573F">
            <w:pPr>
              <w:pStyle w:val="NoSpacing"/>
              <w:rPr>
                <w:rFonts w:ascii="Times New Roman" w:hAnsi="Times New Roman" w:cs="Times New Roman"/>
              </w:rPr>
            </w:pPr>
            <w:r>
              <w:rPr>
                <w:rFonts w:ascii="Times New Roman" w:hAnsi="Times New Roman" w:cs="Times New Roman"/>
              </w:rPr>
              <w:t xml:space="preserve">Ting Sun </w:t>
            </w:r>
          </w:p>
        </w:tc>
        <w:tc>
          <w:tcPr>
            <w:tcW w:w="1617" w:type="dxa"/>
          </w:tcPr>
          <w:p w14:paraId="63E80DF0" w14:textId="77777777" w:rsidR="00CD7E7D" w:rsidRDefault="00CD7E7D" w:rsidP="00CD7E7D">
            <w:pPr>
              <w:pStyle w:val="NoSpacing"/>
              <w:ind w:left="30"/>
              <w:rPr>
                <w:rFonts w:ascii="Times New Roman" w:hAnsi="Times New Roman" w:cs="Times New Roman"/>
              </w:rPr>
            </w:pPr>
          </w:p>
        </w:tc>
      </w:tr>
      <w:tr w:rsidR="00A10F09" w14:paraId="02FE734D" w14:textId="77777777" w:rsidTr="00543B18">
        <w:trPr>
          <w:trHeight w:val="510"/>
        </w:trPr>
        <w:tc>
          <w:tcPr>
            <w:tcW w:w="756" w:type="dxa"/>
          </w:tcPr>
          <w:p w14:paraId="32446D13" w14:textId="77777777" w:rsidR="00CD7E7D" w:rsidRDefault="00CD7E7D" w:rsidP="00CD7E7D">
            <w:pPr>
              <w:pStyle w:val="NoSpacing"/>
              <w:ind w:left="30"/>
              <w:rPr>
                <w:rFonts w:ascii="Times New Roman" w:hAnsi="Times New Roman" w:cs="Times New Roman"/>
              </w:rPr>
            </w:pPr>
          </w:p>
          <w:p w14:paraId="06194F31"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2</w:t>
            </w:r>
          </w:p>
          <w:p w14:paraId="13FFC3C0" w14:textId="77777777" w:rsidR="00CD7E7D" w:rsidRDefault="00CD7E7D" w:rsidP="00CD7E7D">
            <w:pPr>
              <w:pStyle w:val="NoSpacing"/>
              <w:ind w:left="30"/>
              <w:rPr>
                <w:rFonts w:ascii="Times New Roman" w:hAnsi="Times New Roman" w:cs="Times New Roman"/>
              </w:rPr>
            </w:pPr>
          </w:p>
        </w:tc>
        <w:tc>
          <w:tcPr>
            <w:tcW w:w="741" w:type="dxa"/>
          </w:tcPr>
          <w:p w14:paraId="56055206"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1/26- 2/1</w:t>
            </w:r>
          </w:p>
        </w:tc>
        <w:tc>
          <w:tcPr>
            <w:tcW w:w="3570" w:type="dxa"/>
          </w:tcPr>
          <w:p w14:paraId="25288FA4" w14:textId="7318667C" w:rsidR="00CD7E7D" w:rsidRDefault="00CF2BF3" w:rsidP="00443785">
            <w:pPr>
              <w:pStyle w:val="NoSpacing"/>
              <w:rPr>
                <w:rFonts w:ascii="Times New Roman" w:hAnsi="Times New Roman" w:cs="Times New Roman"/>
              </w:rPr>
            </w:pPr>
            <w:r>
              <w:rPr>
                <w:rFonts w:ascii="Times New Roman" w:hAnsi="Times New Roman" w:cs="Times New Roman"/>
              </w:rPr>
              <w:t>Audit analytics with statistics</w:t>
            </w:r>
            <w:r w:rsidR="007E775A">
              <w:rPr>
                <w:rFonts w:ascii="Times New Roman" w:hAnsi="Times New Roman" w:cs="Times New Roman"/>
              </w:rPr>
              <w:t xml:space="preserve"> (1</w:t>
            </w:r>
            <w:r w:rsidR="006463B3">
              <w:rPr>
                <w:rFonts w:ascii="Times New Roman" w:hAnsi="Times New Roman" w:cs="Times New Roman"/>
              </w:rPr>
              <w:t>-1</w:t>
            </w:r>
            <w:r w:rsidR="007E775A">
              <w:rPr>
                <w:rFonts w:ascii="Times New Roman" w:hAnsi="Times New Roman" w:cs="Times New Roman"/>
              </w:rPr>
              <w:t>)</w:t>
            </w:r>
            <w:r w:rsidR="00443785">
              <w:rPr>
                <w:rFonts w:ascii="Times New Roman" w:hAnsi="Times New Roman" w:cs="Times New Roman"/>
              </w:rPr>
              <w:t>:</w:t>
            </w:r>
          </w:p>
          <w:p w14:paraId="51EAA199" w14:textId="2F2C5CC2" w:rsidR="00443785" w:rsidRPr="00443785" w:rsidRDefault="006463B3" w:rsidP="001301AA">
            <w:pPr>
              <w:pStyle w:val="NoSpacing"/>
              <w:numPr>
                <w:ilvl w:val="0"/>
                <w:numId w:val="25"/>
              </w:numPr>
              <w:rPr>
                <w:rFonts w:ascii="Times New Roman" w:hAnsi="Times New Roman" w:cs="Times New Roman"/>
              </w:rPr>
            </w:pPr>
            <w:r>
              <w:rPr>
                <w:rFonts w:ascii="Times New Roman" w:hAnsi="Times New Roman" w:cs="Times New Roman"/>
              </w:rPr>
              <w:t xml:space="preserve">Introduction to </w:t>
            </w:r>
            <w:r w:rsidR="00443785" w:rsidRPr="00443785">
              <w:rPr>
                <w:rFonts w:ascii="Times New Roman" w:hAnsi="Times New Roman" w:cs="Times New Roman"/>
              </w:rPr>
              <w:t>Statistics</w:t>
            </w:r>
          </w:p>
          <w:p w14:paraId="243D6F5C" w14:textId="27108257" w:rsidR="006463B3" w:rsidRDefault="006463B3" w:rsidP="001301AA">
            <w:pPr>
              <w:pStyle w:val="NoSpacing"/>
              <w:numPr>
                <w:ilvl w:val="0"/>
                <w:numId w:val="25"/>
              </w:numPr>
              <w:rPr>
                <w:rFonts w:ascii="Times New Roman" w:hAnsi="Times New Roman" w:cs="Times New Roman"/>
              </w:rPr>
            </w:pPr>
            <w:r>
              <w:rPr>
                <w:rFonts w:ascii="Times New Roman" w:hAnsi="Times New Roman" w:cs="Times New Roman"/>
              </w:rPr>
              <w:t>Statistical inference I:</w:t>
            </w:r>
          </w:p>
          <w:p w14:paraId="314654E8" w14:textId="103A362F" w:rsidR="00443785" w:rsidRDefault="00443785" w:rsidP="006463B3">
            <w:pPr>
              <w:pStyle w:val="NoSpacing"/>
              <w:ind w:left="720"/>
              <w:rPr>
                <w:rFonts w:ascii="Times New Roman" w:hAnsi="Times New Roman" w:cs="Times New Roman"/>
              </w:rPr>
            </w:pPr>
            <w:r w:rsidRPr="00443785">
              <w:rPr>
                <w:rFonts w:ascii="Times New Roman" w:hAnsi="Times New Roman" w:cs="Times New Roman"/>
              </w:rPr>
              <w:t>Data distribution</w:t>
            </w:r>
          </w:p>
          <w:p w14:paraId="7884E8F9" w14:textId="75C3C98F" w:rsidR="00AD4980" w:rsidRDefault="006463B3" w:rsidP="006463B3">
            <w:pPr>
              <w:pStyle w:val="NoSpacing"/>
              <w:ind w:left="720"/>
              <w:rPr>
                <w:rFonts w:ascii="Times New Roman" w:hAnsi="Times New Roman" w:cs="Times New Roman"/>
              </w:rPr>
            </w:pPr>
            <w:r>
              <w:rPr>
                <w:rFonts w:ascii="Times New Roman" w:hAnsi="Times New Roman" w:cs="Times New Roman"/>
              </w:rPr>
              <w:t>Central Limit Theorem</w:t>
            </w:r>
          </w:p>
        </w:tc>
        <w:tc>
          <w:tcPr>
            <w:tcW w:w="1893" w:type="dxa"/>
          </w:tcPr>
          <w:p w14:paraId="1DEA90B8" w14:textId="77777777" w:rsidR="00CD7E7D" w:rsidRDefault="007C09DF" w:rsidP="00CD7E7D">
            <w:pPr>
              <w:pStyle w:val="NoSpacing"/>
              <w:ind w:left="30"/>
              <w:rPr>
                <w:rFonts w:ascii="Times New Roman" w:hAnsi="Times New Roman" w:cs="Times New Roman"/>
              </w:rPr>
            </w:pPr>
            <w:r>
              <w:rPr>
                <w:rFonts w:ascii="Times New Roman" w:hAnsi="Times New Roman" w:cs="Times New Roman"/>
              </w:rPr>
              <w:t>Sample data</w:t>
            </w:r>
          </w:p>
        </w:tc>
        <w:tc>
          <w:tcPr>
            <w:tcW w:w="2070" w:type="dxa"/>
          </w:tcPr>
          <w:p w14:paraId="4ABEAAD9" w14:textId="77777777" w:rsidR="00CD7E7D" w:rsidRDefault="00214BC6" w:rsidP="00CD7E7D">
            <w:pPr>
              <w:pStyle w:val="NoSpacing"/>
              <w:ind w:left="30"/>
              <w:rPr>
                <w:rFonts w:ascii="Times New Roman" w:hAnsi="Times New Roman" w:cs="Times New Roman"/>
              </w:rPr>
            </w:pPr>
            <w:r>
              <w:rPr>
                <w:rFonts w:ascii="Times New Roman" w:hAnsi="Times New Roman" w:cs="Times New Roman"/>
              </w:rPr>
              <w:t>Ting Sun</w:t>
            </w:r>
          </w:p>
        </w:tc>
        <w:tc>
          <w:tcPr>
            <w:tcW w:w="1617" w:type="dxa"/>
          </w:tcPr>
          <w:p w14:paraId="0FAD3607" w14:textId="26A670A3" w:rsidR="00CD7E7D" w:rsidRDefault="009939D1" w:rsidP="00CD7E7D">
            <w:pPr>
              <w:pStyle w:val="NoSpacing"/>
              <w:ind w:left="30"/>
              <w:rPr>
                <w:rFonts w:ascii="Times New Roman" w:hAnsi="Times New Roman" w:cs="Times New Roman"/>
              </w:rPr>
            </w:pPr>
            <w:r>
              <w:rPr>
                <w:rFonts w:ascii="Times New Roman" w:hAnsi="Times New Roman" w:cs="Times New Roman"/>
              </w:rPr>
              <w:t>Assignment 1</w:t>
            </w:r>
          </w:p>
        </w:tc>
      </w:tr>
      <w:tr w:rsidR="00A10F09" w14:paraId="534078A3" w14:textId="77777777" w:rsidTr="00543B18">
        <w:trPr>
          <w:trHeight w:val="765"/>
        </w:trPr>
        <w:tc>
          <w:tcPr>
            <w:tcW w:w="756" w:type="dxa"/>
          </w:tcPr>
          <w:p w14:paraId="769A12C2" w14:textId="63E5DE6F" w:rsidR="00CD7E7D" w:rsidRDefault="00CD7E7D" w:rsidP="00CD7E7D">
            <w:pPr>
              <w:pStyle w:val="NoSpacing"/>
              <w:ind w:left="30"/>
              <w:rPr>
                <w:rFonts w:ascii="Times New Roman" w:hAnsi="Times New Roman" w:cs="Times New Roman"/>
              </w:rPr>
            </w:pPr>
          </w:p>
          <w:p w14:paraId="0FCE88C1" w14:textId="77777777" w:rsidR="00CD7E7D" w:rsidRDefault="00CD7E7D" w:rsidP="00CD7E7D">
            <w:pPr>
              <w:pStyle w:val="NoSpacing"/>
              <w:ind w:left="30"/>
              <w:rPr>
                <w:rFonts w:ascii="Times New Roman" w:hAnsi="Times New Roman" w:cs="Times New Roman"/>
              </w:rPr>
            </w:pPr>
          </w:p>
          <w:p w14:paraId="01610A4A"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3</w:t>
            </w:r>
          </w:p>
          <w:p w14:paraId="02D478E0" w14:textId="77777777" w:rsidR="00CD7E7D" w:rsidRDefault="00CD7E7D" w:rsidP="00CD7E7D">
            <w:pPr>
              <w:pStyle w:val="NoSpacing"/>
              <w:ind w:left="30"/>
              <w:rPr>
                <w:rFonts w:ascii="Times New Roman" w:hAnsi="Times New Roman" w:cs="Times New Roman"/>
              </w:rPr>
            </w:pPr>
          </w:p>
        </w:tc>
        <w:tc>
          <w:tcPr>
            <w:tcW w:w="741" w:type="dxa"/>
          </w:tcPr>
          <w:p w14:paraId="2C2DE180" w14:textId="77777777" w:rsidR="00AB462D" w:rsidRDefault="00AB462D" w:rsidP="00AB462D">
            <w:pPr>
              <w:pStyle w:val="NoSpacing"/>
              <w:tabs>
                <w:tab w:val="left" w:pos="720"/>
                <w:tab w:val="left" w:pos="2160"/>
                <w:tab w:val="left" w:pos="7200"/>
              </w:tabs>
              <w:rPr>
                <w:rFonts w:ascii="Times New Roman" w:hAnsi="Times New Roman" w:cs="Times New Roman"/>
              </w:rPr>
            </w:pPr>
            <w:r>
              <w:rPr>
                <w:rFonts w:ascii="Times New Roman" w:hAnsi="Times New Roman" w:cs="Times New Roman"/>
              </w:rPr>
              <w:t>2/2- 2/8</w:t>
            </w:r>
          </w:p>
          <w:p w14:paraId="7730AC58" w14:textId="77777777" w:rsidR="00CD7E7D" w:rsidRDefault="00CD7E7D" w:rsidP="00CD7E7D">
            <w:pPr>
              <w:pStyle w:val="NoSpacing"/>
              <w:ind w:left="30"/>
              <w:rPr>
                <w:rFonts w:ascii="Times New Roman" w:hAnsi="Times New Roman" w:cs="Times New Roman"/>
              </w:rPr>
            </w:pPr>
          </w:p>
        </w:tc>
        <w:tc>
          <w:tcPr>
            <w:tcW w:w="3570" w:type="dxa"/>
          </w:tcPr>
          <w:p w14:paraId="7CC4F73A" w14:textId="0A20A6D9" w:rsidR="006463B3" w:rsidRDefault="006463B3" w:rsidP="006463B3">
            <w:pPr>
              <w:pStyle w:val="NoSpacing"/>
              <w:rPr>
                <w:rFonts w:ascii="Times New Roman" w:hAnsi="Times New Roman" w:cs="Times New Roman"/>
              </w:rPr>
            </w:pPr>
            <w:r>
              <w:rPr>
                <w:rFonts w:ascii="Times New Roman" w:hAnsi="Times New Roman" w:cs="Times New Roman"/>
              </w:rPr>
              <w:t>Audit analytics with statistics (1-2):</w:t>
            </w:r>
          </w:p>
          <w:p w14:paraId="63AC3B4E" w14:textId="2175BAA3" w:rsidR="006463B3" w:rsidRDefault="006463B3" w:rsidP="006463B3">
            <w:pPr>
              <w:pStyle w:val="NoSpacing"/>
              <w:numPr>
                <w:ilvl w:val="0"/>
                <w:numId w:val="25"/>
              </w:numPr>
              <w:rPr>
                <w:rFonts w:ascii="Times New Roman" w:hAnsi="Times New Roman" w:cs="Times New Roman"/>
              </w:rPr>
            </w:pPr>
            <w:r>
              <w:rPr>
                <w:rFonts w:ascii="Times New Roman" w:hAnsi="Times New Roman" w:cs="Times New Roman"/>
              </w:rPr>
              <w:t>Statistical inference II:</w:t>
            </w:r>
          </w:p>
          <w:p w14:paraId="0CB1EFEA" w14:textId="070C92E3" w:rsidR="006463B3" w:rsidRDefault="006463B3" w:rsidP="006463B3">
            <w:pPr>
              <w:pStyle w:val="NoSpacing"/>
              <w:ind w:left="720"/>
              <w:rPr>
                <w:rFonts w:ascii="Times New Roman" w:hAnsi="Times New Roman" w:cs="Times New Roman"/>
              </w:rPr>
            </w:pPr>
            <w:r>
              <w:rPr>
                <w:rFonts w:ascii="Times New Roman" w:hAnsi="Times New Roman" w:cs="Times New Roman"/>
              </w:rPr>
              <w:t xml:space="preserve">Hypothesis testing  </w:t>
            </w:r>
          </w:p>
          <w:p w14:paraId="21AD99CB" w14:textId="5A3143D1" w:rsidR="006463B3" w:rsidRDefault="006463B3" w:rsidP="006463B3">
            <w:pPr>
              <w:pStyle w:val="NoSpacing"/>
              <w:ind w:left="720"/>
              <w:rPr>
                <w:rFonts w:ascii="Times New Roman" w:hAnsi="Times New Roman" w:cs="Times New Roman"/>
              </w:rPr>
            </w:pPr>
            <w:r>
              <w:rPr>
                <w:rFonts w:ascii="Times New Roman" w:hAnsi="Times New Roman" w:cs="Times New Roman"/>
              </w:rPr>
              <w:t>Demonstration with R</w:t>
            </w:r>
          </w:p>
          <w:p w14:paraId="3712B4BB" w14:textId="77777777" w:rsidR="006463B3" w:rsidRDefault="006463B3" w:rsidP="006463B3">
            <w:pPr>
              <w:pStyle w:val="NoSpacing"/>
              <w:rPr>
                <w:rFonts w:ascii="Times New Roman" w:hAnsi="Times New Roman" w:cs="Times New Roman"/>
              </w:rPr>
            </w:pPr>
          </w:p>
          <w:p w14:paraId="2B2FEB40" w14:textId="0CA45CE2" w:rsidR="00EE61C8" w:rsidRDefault="00EE61C8" w:rsidP="009939D1">
            <w:pPr>
              <w:pStyle w:val="NoSpacing"/>
              <w:ind w:left="720"/>
              <w:rPr>
                <w:rFonts w:ascii="Times New Roman" w:hAnsi="Times New Roman" w:cs="Times New Roman"/>
              </w:rPr>
            </w:pPr>
          </w:p>
        </w:tc>
        <w:tc>
          <w:tcPr>
            <w:tcW w:w="1893" w:type="dxa"/>
          </w:tcPr>
          <w:p w14:paraId="6860BA22" w14:textId="77777777" w:rsidR="00CD7E7D" w:rsidRDefault="007C09DF" w:rsidP="00CD7E7D">
            <w:pPr>
              <w:pStyle w:val="NoSpacing"/>
              <w:ind w:left="30"/>
              <w:rPr>
                <w:rFonts w:ascii="Times New Roman" w:hAnsi="Times New Roman" w:cs="Times New Roman"/>
              </w:rPr>
            </w:pPr>
            <w:r>
              <w:rPr>
                <w:rFonts w:ascii="Times New Roman" w:hAnsi="Times New Roman" w:cs="Times New Roman"/>
              </w:rPr>
              <w:t>Sample data</w:t>
            </w:r>
          </w:p>
        </w:tc>
        <w:tc>
          <w:tcPr>
            <w:tcW w:w="2070" w:type="dxa"/>
          </w:tcPr>
          <w:p w14:paraId="61D199EB" w14:textId="6B4BF405" w:rsidR="00CD7E7D" w:rsidRDefault="001E3D61" w:rsidP="00CD7E7D">
            <w:pPr>
              <w:pStyle w:val="NoSpacing"/>
              <w:ind w:left="30"/>
              <w:rPr>
                <w:rFonts w:ascii="Times New Roman" w:hAnsi="Times New Roman" w:cs="Times New Roman"/>
              </w:rPr>
            </w:pPr>
            <w:r>
              <w:rPr>
                <w:rFonts w:ascii="Times New Roman" w:hAnsi="Times New Roman" w:cs="Times New Roman"/>
              </w:rPr>
              <w:t>Pei Li</w:t>
            </w:r>
          </w:p>
        </w:tc>
        <w:tc>
          <w:tcPr>
            <w:tcW w:w="1617" w:type="dxa"/>
          </w:tcPr>
          <w:p w14:paraId="410AB7F8" w14:textId="4673C8EF" w:rsidR="00CD7E7D" w:rsidRDefault="007C09DF" w:rsidP="009939D1">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2</w:t>
            </w:r>
          </w:p>
        </w:tc>
      </w:tr>
      <w:tr w:rsidR="00A10F09" w14:paraId="70CA5A86" w14:textId="77777777" w:rsidTr="00543B18">
        <w:trPr>
          <w:trHeight w:val="510"/>
        </w:trPr>
        <w:tc>
          <w:tcPr>
            <w:tcW w:w="756" w:type="dxa"/>
          </w:tcPr>
          <w:p w14:paraId="6B60F35B" w14:textId="616C0337" w:rsidR="00CD7E7D" w:rsidRDefault="00CD7E7D" w:rsidP="00CD7E7D">
            <w:pPr>
              <w:pStyle w:val="NoSpacing"/>
              <w:ind w:left="30"/>
              <w:rPr>
                <w:rFonts w:ascii="Times New Roman" w:hAnsi="Times New Roman" w:cs="Times New Roman"/>
              </w:rPr>
            </w:pPr>
          </w:p>
          <w:p w14:paraId="0164EAB7"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4</w:t>
            </w:r>
          </w:p>
          <w:p w14:paraId="178D1D50" w14:textId="77777777" w:rsidR="00CD7E7D" w:rsidRDefault="00CD7E7D" w:rsidP="00CD7E7D">
            <w:pPr>
              <w:pStyle w:val="NoSpacing"/>
              <w:ind w:left="30"/>
              <w:rPr>
                <w:rFonts w:ascii="Times New Roman" w:hAnsi="Times New Roman" w:cs="Times New Roman"/>
              </w:rPr>
            </w:pPr>
          </w:p>
        </w:tc>
        <w:tc>
          <w:tcPr>
            <w:tcW w:w="741" w:type="dxa"/>
          </w:tcPr>
          <w:p w14:paraId="1BAA4DB3"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2/9- 2/15</w:t>
            </w:r>
          </w:p>
        </w:tc>
        <w:tc>
          <w:tcPr>
            <w:tcW w:w="3570" w:type="dxa"/>
          </w:tcPr>
          <w:p w14:paraId="6A841391" w14:textId="77777777" w:rsidR="009939D1" w:rsidRDefault="009939D1" w:rsidP="009939D1">
            <w:pPr>
              <w:pStyle w:val="NoSpacing"/>
              <w:rPr>
                <w:rFonts w:ascii="Times New Roman" w:hAnsi="Times New Roman" w:cs="Times New Roman"/>
              </w:rPr>
            </w:pPr>
            <w:r>
              <w:rPr>
                <w:rFonts w:ascii="Times New Roman" w:hAnsi="Times New Roman" w:cs="Times New Roman"/>
              </w:rPr>
              <w:t>Audit analytics with statistics (2):</w:t>
            </w:r>
          </w:p>
          <w:p w14:paraId="67EF815B" w14:textId="77777777" w:rsidR="009939D1" w:rsidRDefault="009939D1" w:rsidP="009939D1">
            <w:pPr>
              <w:pStyle w:val="NoSpacing"/>
              <w:rPr>
                <w:rFonts w:ascii="Times New Roman" w:hAnsi="Times New Roman" w:cs="Times New Roman"/>
              </w:rPr>
            </w:pPr>
            <w:r w:rsidRPr="00526857">
              <w:rPr>
                <w:rFonts w:ascii="Times New Roman" w:hAnsi="Times New Roman" w:cs="Times New Roman"/>
              </w:rPr>
              <w:t>Simple Linear Regression</w:t>
            </w:r>
            <w:r>
              <w:rPr>
                <w:rFonts w:ascii="Times New Roman" w:hAnsi="Times New Roman" w:cs="Times New Roman"/>
              </w:rPr>
              <w:t>:</w:t>
            </w:r>
          </w:p>
          <w:p w14:paraId="6A427E89" w14:textId="77777777" w:rsidR="009939D1" w:rsidRPr="008E0EFE" w:rsidRDefault="009939D1" w:rsidP="009939D1">
            <w:pPr>
              <w:pStyle w:val="NoSpacing"/>
              <w:numPr>
                <w:ilvl w:val="0"/>
                <w:numId w:val="32"/>
              </w:numPr>
              <w:rPr>
                <w:rFonts w:ascii="Times New Roman" w:hAnsi="Times New Roman" w:cs="Times New Roman"/>
              </w:rPr>
            </w:pPr>
            <w:r w:rsidRPr="008E0EFE">
              <w:rPr>
                <w:rFonts w:ascii="Times New Roman" w:hAnsi="Times New Roman" w:cs="Times New Roman"/>
              </w:rPr>
              <w:t>Least squares method</w:t>
            </w:r>
          </w:p>
          <w:p w14:paraId="13FD3EFD" w14:textId="77777777" w:rsidR="009939D1" w:rsidRPr="008E0EFE" w:rsidRDefault="009939D1" w:rsidP="009939D1">
            <w:pPr>
              <w:pStyle w:val="NoSpacing"/>
              <w:numPr>
                <w:ilvl w:val="0"/>
                <w:numId w:val="32"/>
              </w:numPr>
              <w:rPr>
                <w:rFonts w:ascii="Times New Roman" w:hAnsi="Times New Roman" w:cs="Times New Roman"/>
              </w:rPr>
            </w:pPr>
            <w:r w:rsidRPr="008E0EFE">
              <w:rPr>
                <w:rFonts w:ascii="Times New Roman" w:hAnsi="Times New Roman" w:cs="Times New Roman"/>
              </w:rPr>
              <w:t>R</w:t>
            </w:r>
            <w:r>
              <w:rPr>
                <w:rFonts w:ascii="Times New Roman" w:hAnsi="Times New Roman" w:cs="Times New Roman"/>
              </w:rPr>
              <w:t xml:space="preserve"> Square</w:t>
            </w:r>
          </w:p>
          <w:p w14:paraId="756634FE" w14:textId="77777777" w:rsidR="009939D1" w:rsidRDefault="009939D1" w:rsidP="009939D1">
            <w:pPr>
              <w:pStyle w:val="NoSpacing"/>
              <w:numPr>
                <w:ilvl w:val="0"/>
                <w:numId w:val="32"/>
              </w:numPr>
              <w:rPr>
                <w:rFonts w:ascii="Times New Roman" w:hAnsi="Times New Roman" w:cs="Times New Roman"/>
              </w:rPr>
            </w:pPr>
            <w:r w:rsidRPr="008E0EFE">
              <w:rPr>
                <w:rFonts w:ascii="Times New Roman" w:hAnsi="Times New Roman" w:cs="Times New Roman"/>
              </w:rPr>
              <w:t>Demonstration with R</w:t>
            </w:r>
          </w:p>
          <w:p w14:paraId="340CCF93" w14:textId="77777777" w:rsidR="009939D1" w:rsidRDefault="009939D1" w:rsidP="001301AA">
            <w:pPr>
              <w:pStyle w:val="NoSpacing"/>
              <w:rPr>
                <w:rFonts w:ascii="Times New Roman" w:hAnsi="Times New Roman" w:cs="Times New Roman"/>
              </w:rPr>
            </w:pPr>
          </w:p>
          <w:p w14:paraId="403B66B0" w14:textId="77777777" w:rsidR="001301AA" w:rsidRDefault="007E775A" w:rsidP="001301AA">
            <w:pPr>
              <w:pStyle w:val="NoSpacing"/>
              <w:rPr>
                <w:rFonts w:ascii="Times New Roman" w:hAnsi="Times New Roman" w:cs="Times New Roman"/>
              </w:rPr>
            </w:pPr>
            <w:r>
              <w:rPr>
                <w:rFonts w:ascii="Times New Roman" w:hAnsi="Times New Roman" w:cs="Times New Roman"/>
              </w:rPr>
              <w:t>Audit analytics with statistics (3):</w:t>
            </w:r>
          </w:p>
          <w:p w14:paraId="41068236" w14:textId="41DF411C" w:rsidR="001301AA" w:rsidRDefault="00AD4980" w:rsidP="001301AA">
            <w:pPr>
              <w:pStyle w:val="NoSpacing"/>
              <w:rPr>
                <w:rFonts w:ascii="Times New Roman" w:hAnsi="Times New Roman" w:cs="Times New Roman"/>
              </w:rPr>
            </w:pPr>
            <w:r>
              <w:rPr>
                <w:rFonts w:ascii="Times New Roman" w:hAnsi="Times New Roman" w:cs="Times New Roman"/>
              </w:rPr>
              <w:t xml:space="preserve">Generalized Linear </w:t>
            </w:r>
            <w:r w:rsidRPr="00526857">
              <w:rPr>
                <w:rFonts w:ascii="Times New Roman" w:hAnsi="Times New Roman" w:cs="Times New Roman"/>
              </w:rPr>
              <w:t>Model</w:t>
            </w:r>
            <w:r w:rsidR="003C74B0">
              <w:rPr>
                <w:rFonts w:ascii="Times New Roman" w:hAnsi="Times New Roman" w:cs="Times New Roman"/>
              </w:rPr>
              <w:t>:</w:t>
            </w:r>
          </w:p>
          <w:p w14:paraId="5D49E02B" w14:textId="31BE23F7" w:rsidR="008E0EFE" w:rsidRPr="008E0EFE" w:rsidRDefault="008E0EFE" w:rsidP="001301AA">
            <w:pPr>
              <w:pStyle w:val="NoSpacing"/>
              <w:numPr>
                <w:ilvl w:val="0"/>
                <w:numId w:val="17"/>
              </w:numPr>
              <w:rPr>
                <w:rFonts w:ascii="Times New Roman" w:hAnsi="Times New Roman" w:cs="Times New Roman"/>
              </w:rPr>
            </w:pPr>
            <w:r w:rsidRPr="008E0EFE">
              <w:rPr>
                <w:rFonts w:ascii="Times New Roman" w:hAnsi="Times New Roman" w:cs="Times New Roman"/>
              </w:rPr>
              <w:t>Logistic regression</w:t>
            </w:r>
          </w:p>
          <w:p w14:paraId="4B41F275" w14:textId="7C993872" w:rsidR="008E0EFE" w:rsidRDefault="008E0EFE" w:rsidP="001301AA">
            <w:pPr>
              <w:pStyle w:val="NoSpacing"/>
              <w:numPr>
                <w:ilvl w:val="0"/>
                <w:numId w:val="17"/>
              </w:numPr>
              <w:rPr>
                <w:rFonts w:ascii="Times New Roman" w:hAnsi="Times New Roman" w:cs="Times New Roman"/>
              </w:rPr>
            </w:pPr>
            <w:r w:rsidRPr="008E0EFE">
              <w:rPr>
                <w:rFonts w:ascii="Times New Roman" w:hAnsi="Times New Roman" w:cs="Times New Roman"/>
              </w:rPr>
              <w:t>Demonstration with R</w:t>
            </w:r>
          </w:p>
          <w:p w14:paraId="0AA9F684" w14:textId="1CB51FE9" w:rsidR="00CD7E7D" w:rsidRDefault="00CD7E7D" w:rsidP="007E775A">
            <w:pPr>
              <w:pStyle w:val="NoSpacing"/>
              <w:rPr>
                <w:rFonts w:ascii="Times New Roman" w:hAnsi="Times New Roman" w:cs="Times New Roman"/>
              </w:rPr>
            </w:pPr>
          </w:p>
        </w:tc>
        <w:tc>
          <w:tcPr>
            <w:tcW w:w="1893" w:type="dxa"/>
          </w:tcPr>
          <w:p w14:paraId="3562D370" w14:textId="77777777" w:rsidR="00CD7E7D" w:rsidRDefault="007C09DF" w:rsidP="00CD7E7D">
            <w:pPr>
              <w:pStyle w:val="NoSpacing"/>
              <w:ind w:left="30"/>
              <w:rPr>
                <w:rFonts w:ascii="Times New Roman" w:hAnsi="Times New Roman" w:cs="Times New Roman"/>
              </w:rPr>
            </w:pPr>
            <w:r>
              <w:rPr>
                <w:rFonts w:ascii="Times New Roman" w:hAnsi="Times New Roman" w:cs="Times New Roman"/>
              </w:rPr>
              <w:t>Sample data</w:t>
            </w:r>
          </w:p>
        </w:tc>
        <w:tc>
          <w:tcPr>
            <w:tcW w:w="2070" w:type="dxa"/>
          </w:tcPr>
          <w:p w14:paraId="2B562CFB" w14:textId="46491AB7" w:rsidR="00CD7E7D" w:rsidRDefault="001F40E0" w:rsidP="00CD7E7D">
            <w:pPr>
              <w:pStyle w:val="NoSpacing"/>
              <w:ind w:left="30"/>
              <w:rPr>
                <w:rFonts w:ascii="Times New Roman" w:hAnsi="Times New Roman" w:cs="Times New Roman"/>
              </w:rPr>
            </w:pPr>
            <w:r>
              <w:rPr>
                <w:rFonts w:ascii="Times New Roman" w:hAnsi="Times New Roman" w:cs="Times New Roman"/>
              </w:rPr>
              <w:t>Pei Li</w:t>
            </w:r>
          </w:p>
        </w:tc>
        <w:tc>
          <w:tcPr>
            <w:tcW w:w="1617" w:type="dxa"/>
          </w:tcPr>
          <w:p w14:paraId="240862FD" w14:textId="39D0C7B9" w:rsidR="00CD7E7D" w:rsidRDefault="00E209C6" w:rsidP="009939D1">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3</w:t>
            </w:r>
          </w:p>
        </w:tc>
      </w:tr>
      <w:tr w:rsidR="00A10F09" w14:paraId="742C30A0" w14:textId="77777777" w:rsidTr="00543B18">
        <w:trPr>
          <w:trHeight w:val="487"/>
        </w:trPr>
        <w:tc>
          <w:tcPr>
            <w:tcW w:w="756" w:type="dxa"/>
          </w:tcPr>
          <w:p w14:paraId="1DFFC5FC"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5</w:t>
            </w:r>
          </w:p>
        </w:tc>
        <w:tc>
          <w:tcPr>
            <w:tcW w:w="741" w:type="dxa"/>
          </w:tcPr>
          <w:p w14:paraId="785B1F66" w14:textId="77777777" w:rsidR="00AB462D" w:rsidRDefault="00AB462D" w:rsidP="00AB462D">
            <w:pPr>
              <w:pStyle w:val="NoSpacing"/>
              <w:tabs>
                <w:tab w:val="left" w:pos="720"/>
                <w:tab w:val="left" w:pos="2160"/>
                <w:tab w:val="left" w:pos="7200"/>
              </w:tabs>
              <w:rPr>
                <w:rFonts w:ascii="Times New Roman" w:hAnsi="Times New Roman" w:cs="Times New Roman"/>
              </w:rPr>
            </w:pPr>
            <w:r>
              <w:rPr>
                <w:rFonts w:ascii="Times New Roman" w:hAnsi="Times New Roman" w:cs="Times New Roman"/>
              </w:rPr>
              <w:t>2/16- 2/22</w:t>
            </w:r>
          </w:p>
          <w:p w14:paraId="5AD07780" w14:textId="77777777" w:rsidR="00CD7E7D" w:rsidRDefault="00CD7E7D" w:rsidP="00CD7E7D">
            <w:pPr>
              <w:pStyle w:val="NoSpacing"/>
              <w:ind w:left="30"/>
              <w:rPr>
                <w:rFonts w:ascii="Times New Roman" w:hAnsi="Times New Roman" w:cs="Times New Roman"/>
              </w:rPr>
            </w:pPr>
          </w:p>
        </w:tc>
        <w:tc>
          <w:tcPr>
            <w:tcW w:w="3570" w:type="dxa"/>
          </w:tcPr>
          <w:p w14:paraId="63A7C23B" w14:textId="41DBF281" w:rsidR="00AD4980" w:rsidRDefault="00AD4980" w:rsidP="001301AA">
            <w:pPr>
              <w:pStyle w:val="NoSpacing"/>
              <w:rPr>
                <w:rFonts w:ascii="Times New Roman" w:hAnsi="Times New Roman" w:cs="Times New Roman"/>
              </w:rPr>
            </w:pPr>
            <w:r>
              <w:rPr>
                <w:rFonts w:ascii="Times New Roman" w:hAnsi="Times New Roman" w:cs="Times New Roman"/>
              </w:rPr>
              <w:t>Advanced audit analytics(1):</w:t>
            </w:r>
          </w:p>
          <w:p w14:paraId="5AB3A488" w14:textId="77777777" w:rsidR="000F312C" w:rsidRPr="000F312C" w:rsidRDefault="000F312C" w:rsidP="000F312C">
            <w:pPr>
              <w:pStyle w:val="NoSpacing"/>
              <w:rPr>
                <w:rFonts w:ascii="Times New Roman" w:hAnsi="Times New Roman" w:cs="Times New Roman"/>
              </w:rPr>
            </w:pPr>
            <w:r w:rsidRPr="000F312C">
              <w:rPr>
                <w:rFonts w:ascii="Times New Roman" w:hAnsi="Times New Roman" w:cs="Times New Roman"/>
              </w:rPr>
              <w:t>The Application of Data Visualization in Auditing:</w:t>
            </w:r>
          </w:p>
          <w:p w14:paraId="38BBCAD3" w14:textId="047B8B09" w:rsidR="000F312C" w:rsidRPr="000F312C" w:rsidRDefault="000F312C" w:rsidP="000F312C">
            <w:pPr>
              <w:pStyle w:val="NoSpacing"/>
              <w:numPr>
                <w:ilvl w:val="0"/>
                <w:numId w:val="33"/>
              </w:numPr>
              <w:rPr>
                <w:rFonts w:ascii="Times New Roman" w:hAnsi="Times New Roman" w:cs="Times New Roman"/>
              </w:rPr>
            </w:pPr>
            <w:r w:rsidRPr="000F312C">
              <w:rPr>
                <w:rFonts w:ascii="Times New Roman" w:hAnsi="Times New Roman" w:cs="Times New Roman"/>
              </w:rPr>
              <w:t>Introduction and Background</w:t>
            </w:r>
          </w:p>
          <w:p w14:paraId="7A1260C9" w14:textId="76BE59AF" w:rsidR="000F312C" w:rsidRDefault="000F312C" w:rsidP="000F312C">
            <w:pPr>
              <w:pStyle w:val="NoSpacing"/>
              <w:numPr>
                <w:ilvl w:val="0"/>
                <w:numId w:val="33"/>
              </w:numPr>
              <w:rPr>
                <w:rFonts w:ascii="Times New Roman" w:hAnsi="Times New Roman" w:cs="Times New Roman"/>
              </w:rPr>
            </w:pPr>
            <w:r w:rsidRPr="000F312C">
              <w:rPr>
                <w:rFonts w:ascii="Times New Roman" w:hAnsi="Times New Roman" w:cs="Times New Roman"/>
              </w:rPr>
              <w:t>Tableau Example</w:t>
            </w:r>
          </w:p>
          <w:p w14:paraId="027A7F3C" w14:textId="2E1803DE" w:rsidR="00AD4980" w:rsidRPr="008E0EFE" w:rsidRDefault="00AD4980" w:rsidP="000F312C">
            <w:pPr>
              <w:pStyle w:val="NoSpacing"/>
              <w:rPr>
                <w:rFonts w:ascii="Times New Roman" w:hAnsi="Times New Roman" w:cs="Times New Roman"/>
              </w:rPr>
            </w:pPr>
            <w:r w:rsidRPr="001301AA">
              <w:rPr>
                <w:rFonts w:ascii="Times New Roman" w:hAnsi="Times New Roman" w:cs="Times New Roman"/>
              </w:rPr>
              <w:lastRenderedPageBreak/>
              <w:t>Classification-Decision Tree</w:t>
            </w:r>
            <w:r w:rsidR="003C74B0">
              <w:rPr>
                <w:rFonts w:ascii="Times New Roman" w:hAnsi="Times New Roman" w:cs="Times New Roman"/>
              </w:rPr>
              <w:t>:</w:t>
            </w:r>
          </w:p>
          <w:p w14:paraId="4272E7D9" w14:textId="113958BA" w:rsidR="008E0EFE" w:rsidRDefault="008E0EFE" w:rsidP="001301AA">
            <w:pPr>
              <w:pStyle w:val="NoSpacing"/>
              <w:numPr>
                <w:ilvl w:val="0"/>
                <w:numId w:val="21"/>
              </w:numPr>
              <w:rPr>
                <w:rFonts w:ascii="Times New Roman" w:hAnsi="Times New Roman" w:cs="Times New Roman"/>
              </w:rPr>
            </w:pPr>
            <w:r>
              <w:rPr>
                <w:rFonts w:ascii="Times New Roman" w:hAnsi="Times New Roman" w:cs="Times New Roman"/>
              </w:rPr>
              <w:t>Supervised Method</w:t>
            </w:r>
          </w:p>
          <w:p w14:paraId="600DA51F" w14:textId="08796BE9" w:rsidR="008E0EFE" w:rsidRPr="0022722A" w:rsidRDefault="008E0EFE" w:rsidP="001301AA">
            <w:pPr>
              <w:pStyle w:val="NoSpacing"/>
              <w:numPr>
                <w:ilvl w:val="0"/>
                <w:numId w:val="21"/>
              </w:numPr>
              <w:rPr>
                <w:rFonts w:ascii="Times New Roman" w:hAnsi="Times New Roman" w:cs="Times New Roman"/>
              </w:rPr>
            </w:pPr>
            <w:r>
              <w:rPr>
                <w:rFonts w:ascii="Times New Roman" w:hAnsi="Times New Roman" w:cs="Times New Roman"/>
              </w:rPr>
              <w:t>How to use it in audit</w:t>
            </w:r>
          </w:p>
          <w:p w14:paraId="306FC643" w14:textId="77777777" w:rsidR="00AD4980" w:rsidRDefault="00AD4980" w:rsidP="007E775A">
            <w:pPr>
              <w:pStyle w:val="NoSpacing"/>
              <w:rPr>
                <w:rFonts w:ascii="Times New Roman" w:hAnsi="Times New Roman" w:cs="Times New Roman"/>
              </w:rPr>
            </w:pPr>
          </w:p>
        </w:tc>
        <w:tc>
          <w:tcPr>
            <w:tcW w:w="1893" w:type="dxa"/>
          </w:tcPr>
          <w:p w14:paraId="4B15CB4A" w14:textId="77777777" w:rsidR="00CD7E7D" w:rsidRDefault="007C09DF" w:rsidP="00CD7E7D">
            <w:pPr>
              <w:pStyle w:val="NoSpacing"/>
              <w:ind w:left="30"/>
              <w:rPr>
                <w:rFonts w:ascii="Times New Roman" w:hAnsi="Times New Roman" w:cs="Times New Roman"/>
              </w:rPr>
            </w:pPr>
            <w:r>
              <w:rPr>
                <w:rFonts w:ascii="Times New Roman" w:hAnsi="Times New Roman" w:cs="Times New Roman"/>
              </w:rPr>
              <w:lastRenderedPageBreak/>
              <w:t>Sample data</w:t>
            </w:r>
          </w:p>
        </w:tc>
        <w:tc>
          <w:tcPr>
            <w:tcW w:w="2070" w:type="dxa"/>
          </w:tcPr>
          <w:p w14:paraId="5C4A7CE2" w14:textId="2DF32631" w:rsidR="00194EF5" w:rsidRDefault="003C74B0" w:rsidP="001301AA">
            <w:pPr>
              <w:pStyle w:val="NoSpacing"/>
              <w:rPr>
                <w:rFonts w:ascii="Times New Roman" w:hAnsi="Times New Roman" w:cs="Times New Roman"/>
              </w:rPr>
            </w:pPr>
            <w:r w:rsidRPr="003C74B0">
              <w:rPr>
                <w:rFonts w:ascii="Times New Roman" w:hAnsi="Times New Roman" w:cs="Times New Roman"/>
              </w:rPr>
              <w:t xml:space="preserve">Abdullah </w:t>
            </w:r>
            <w:proofErr w:type="spellStart"/>
            <w:r w:rsidRPr="003C74B0">
              <w:rPr>
                <w:rFonts w:ascii="Times New Roman" w:hAnsi="Times New Roman" w:cs="Times New Roman"/>
              </w:rPr>
              <w:t>Alawadhi</w:t>
            </w:r>
            <w:proofErr w:type="spellEnd"/>
          </w:p>
          <w:p w14:paraId="7EEAD450" w14:textId="77777777" w:rsidR="00C5573F" w:rsidRDefault="00C5573F" w:rsidP="001301AA">
            <w:pPr>
              <w:pStyle w:val="NoSpacing"/>
              <w:rPr>
                <w:rFonts w:ascii="Times New Roman" w:hAnsi="Times New Roman" w:cs="Times New Roman"/>
              </w:rPr>
            </w:pPr>
          </w:p>
          <w:p w14:paraId="7E98F358" w14:textId="5B213E6D" w:rsidR="00EE61C8" w:rsidRDefault="003C74B0" w:rsidP="001301AA">
            <w:pPr>
              <w:pStyle w:val="NoSpacing"/>
              <w:rPr>
                <w:rFonts w:ascii="Times New Roman" w:hAnsi="Times New Roman" w:cs="Times New Roman"/>
              </w:rPr>
            </w:pPr>
            <w:proofErr w:type="spellStart"/>
            <w:r>
              <w:rPr>
                <w:rFonts w:ascii="Times New Roman" w:hAnsi="Times New Roman" w:cs="Times New Roman"/>
              </w:rPr>
              <w:t>Feiqi</w:t>
            </w:r>
            <w:proofErr w:type="spellEnd"/>
            <w:r>
              <w:rPr>
                <w:rFonts w:ascii="Times New Roman" w:hAnsi="Times New Roman" w:cs="Times New Roman"/>
              </w:rPr>
              <w:t xml:space="preserve"> Huang</w:t>
            </w:r>
          </w:p>
        </w:tc>
        <w:tc>
          <w:tcPr>
            <w:tcW w:w="1617" w:type="dxa"/>
          </w:tcPr>
          <w:p w14:paraId="4CBC7047" w14:textId="7D2ADE69" w:rsidR="00CD7E7D" w:rsidRDefault="007C09DF" w:rsidP="009939D1">
            <w:pPr>
              <w:pStyle w:val="NoSpacing"/>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4</w:t>
            </w:r>
          </w:p>
        </w:tc>
      </w:tr>
      <w:tr w:rsidR="00A10F09" w14:paraId="17109479" w14:textId="77777777" w:rsidTr="00543B18">
        <w:trPr>
          <w:trHeight w:val="339"/>
        </w:trPr>
        <w:tc>
          <w:tcPr>
            <w:tcW w:w="756" w:type="dxa"/>
          </w:tcPr>
          <w:p w14:paraId="5E526C59" w14:textId="06847008" w:rsidR="00CD7E7D" w:rsidRDefault="00CD7E7D" w:rsidP="00CD7E7D">
            <w:pPr>
              <w:pStyle w:val="NoSpacing"/>
              <w:ind w:left="30"/>
              <w:rPr>
                <w:rFonts w:ascii="Times New Roman" w:hAnsi="Times New Roman" w:cs="Times New Roman"/>
              </w:rPr>
            </w:pPr>
          </w:p>
          <w:p w14:paraId="1B1386D9"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6</w:t>
            </w:r>
          </w:p>
        </w:tc>
        <w:tc>
          <w:tcPr>
            <w:tcW w:w="741" w:type="dxa"/>
          </w:tcPr>
          <w:p w14:paraId="5728F79D" w14:textId="77777777" w:rsidR="00AB462D" w:rsidRDefault="00AB462D" w:rsidP="00AB462D">
            <w:pPr>
              <w:pStyle w:val="NoSpacing"/>
              <w:tabs>
                <w:tab w:val="left" w:pos="720"/>
                <w:tab w:val="left" w:pos="2160"/>
                <w:tab w:val="left" w:pos="7200"/>
              </w:tabs>
              <w:rPr>
                <w:rFonts w:ascii="Times New Roman" w:hAnsi="Times New Roman" w:cs="Times New Roman"/>
              </w:rPr>
            </w:pPr>
            <w:r>
              <w:rPr>
                <w:rFonts w:ascii="Times New Roman" w:hAnsi="Times New Roman" w:cs="Times New Roman"/>
              </w:rPr>
              <w:t>2/23- 3/1</w:t>
            </w:r>
          </w:p>
          <w:p w14:paraId="59B0387F" w14:textId="77777777" w:rsidR="00CD7E7D" w:rsidRDefault="00CD7E7D" w:rsidP="00CD7E7D">
            <w:pPr>
              <w:pStyle w:val="NoSpacing"/>
              <w:ind w:left="30"/>
              <w:rPr>
                <w:rFonts w:ascii="Times New Roman" w:hAnsi="Times New Roman" w:cs="Times New Roman"/>
              </w:rPr>
            </w:pPr>
          </w:p>
        </w:tc>
        <w:tc>
          <w:tcPr>
            <w:tcW w:w="3570" w:type="dxa"/>
          </w:tcPr>
          <w:p w14:paraId="587440A5" w14:textId="77777777" w:rsidR="00254C66" w:rsidRDefault="00254C66" w:rsidP="00CD7E7D">
            <w:pPr>
              <w:pStyle w:val="NoSpacing"/>
              <w:ind w:left="30"/>
              <w:rPr>
                <w:rFonts w:ascii="Times New Roman" w:hAnsi="Times New Roman" w:cs="Times New Roman"/>
              </w:rPr>
            </w:pPr>
            <w:r>
              <w:rPr>
                <w:rFonts w:ascii="Times New Roman" w:hAnsi="Times New Roman" w:cs="Times New Roman"/>
              </w:rPr>
              <w:t>Advanced audit analytics</w:t>
            </w:r>
            <w:r w:rsidR="00AD4980">
              <w:rPr>
                <w:rFonts w:ascii="Times New Roman" w:hAnsi="Times New Roman" w:cs="Times New Roman"/>
              </w:rPr>
              <w:t xml:space="preserve"> (2)</w:t>
            </w:r>
            <w:r>
              <w:rPr>
                <w:rFonts w:ascii="Times New Roman" w:hAnsi="Times New Roman" w:cs="Times New Roman"/>
              </w:rPr>
              <w:t>:</w:t>
            </w:r>
          </w:p>
          <w:p w14:paraId="11E4746F" w14:textId="1216705A" w:rsidR="00842E45" w:rsidRPr="000534F8" w:rsidRDefault="00842E45" w:rsidP="00254C66">
            <w:pPr>
              <w:pStyle w:val="NoSpacing"/>
              <w:ind w:left="30"/>
              <w:rPr>
                <w:rFonts w:ascii="Times New Roman" w:hAnsi="Times New Roman" w:cs="Times New Roman"/>
              </w:rPr>
            </w:pPr>
            <w:r w:rsidRPr="001301AA">
              <w:rPr>
                <w:rFonts w:ascii="Times New Roman" w:hAnsi="Times New Roman" w:cs="Times New Roman"/>
              </w:rPr>
              <w:t>Neural Network</w:t>
            </w:r>
            <w:r w:rsidR="001301AA">
              <w:rPr>
                <w:rFonts w:ascii="Times New Roman" w:hAnsi="Times New Roman" w:cs="Times New Roman"/>
              </w:rPr>
              <w:t>:</w:t>
            </w:r>
          </w:p>
          <w:p w14:paraId="5E1D4A42" w14:textId="77777777" w:rsidR="000534F8" w:rsidRDefault="000534F8" w:rsidP="001301AA">
            <w:pPr>
              <w:pStyle w:val="NoSpacing"/>
              <w:numPr>
                <w:ilvl w:val="0"/>
                <w:numId w:val="22"/>
              </w:numPr>
              <w:rPr>
                <w:rFonts w:ascii="Times New Roman" w:hAnsi="Times New Roman" w:cs="Times New Roman"/>
              </w:rPr>
            </w:pPr>
            <w:r>
              <w:rPr>
                <w:rFonts w:ascii="Times New Roman" w:hAnsi="Times New Roman" w:cs="Times New Roman"/>
              </w:rPr>
              <w:t>Analogy to the brain</w:t>
            </w:r>
          </w:p>
          <w:p w14:paraId="24B6AECE" w14:textId="02FA266F" w:rsidR="000534F8" w:rsidRDefault="000534F8" w:rsidP="001301AA">
            <w:pPr>
              <w:pStyle w:val="NoSpacing"/>
              <w:numPr>
                <w:ilvl w:val="0"/>
                <w:numId w:val="22"/>
              </w:numPr>
              <w:rPr>
                <w:rFonts w:ascii="Times New Roman" w:hAnsi="Times New Roman" w:cs="Times New Roman"/>
              </w:rPr>
            </w:pPr>
            <w:r>
              <w:rPr>
                <w:rFonts w:ascii="Times New Roman" w:hAnsi="Times New Roman" w:cs="Times New Roman"/>
              </w:rPr>
              <w:t>Neural Network Structure</w:t>
            </w:r>
          </w:p>
          <w:p w14:paraId="537B4B3C" w14:textId="51A134CF" w:rsidR="000534F8" w:rsidRDefault="000534F8" w:rsidP="001301AA">
            <w:pPr>
              <w:pStyle w:val="NoSpacing"/>
              <w:numPr>
                <w:ilvl w:val="0"/>
                <w:numId w:val="22"/>
              </w:numPr>
              <w:rPr>
                <w:rFonts w:ascii="Times New Roman" w:hAnsi="Times New Roman" w:cs="Times New Roman"/>
              </w:rPr>
            </w:pPr>
            <w:r>
              <w:rPr>
                <w:rFonts w:ascii="Times New Roman" w:hAnsi="Times New Roman" w:cs="Times New Roman"/>
              </w:rPr>
              <w:t>Implementation</w:t>
            </w:r>
          </w:p>
          <w:p w14:paraId="3073C3CB" w14:textId="605FACED" w:rsidR="000534F8" w:rsidRPr="0022722A" w:rsidRDefault="000534F8" w:rsidP="001301AA">
            <w:pPr>
              <w:pStyle w:val="NoSpacing"/>
              <w:numPr>
                <w:ilvl w:val="0"/>
                <w:numId w:val="22"/>
              </w:numPr>
              <w:rPr>
                <w:rFonts w:ascii="Times New Roman" w:hAnsi="Times New Roman" w:cs="Times New Roman"/>
              </w:rPr>
            </w:pPr>
            <w:r>
              <w:rPr>
                <w:rFonts w:ascii="Times New Roman" w:hAnsi="Times New Roman" w:cs="Times New Roman"/>
              </w:rPr>
              <w:t>Examples</w:t>
            </w:r>
          </w:p>
          <w:p w14:paraId="29C87DFC" w14:textId="01E0DF6D" w:rsidR="00254C66" w:rsidRDefault="00254C66" w:rsidP="007E775A">
            <w:pPr>
              <w:pStyle w:val="NoSpacing"/>
              <w:ind w:left="30"/>
              <w:rPr>
                <w:rFonts w:ascii="Times New Roman" w:hAnsi="Times New Roman" w:cs="Times New Roman"/>
              </w:rPr>
            </w:pPr>
            <w:r w:rsidRPr="0022722A">
              <w:rPr>
                <w:rFonts w:ascii="Times New Roman" w:hAnsi="Times New Roman" w:cs="Times New Roman"/>
              </w:rPr>
              <w:t>Association Analysis</w:t>
            </w:r>
            <w:r w:rsidR="001301AA">
              <w:rPr>
                <w:rFonts w:ascii="Times New Roman" w:hAnsi="Times New Roman" w:cs="Times New Roman"/>
              </w:rPr>
              <w:t>:</w:t>
            </w:r>
          </w:p>
          <w:p w14:paraId="4FABA109" w14:textId="77777777" w:rsidR="008F6EB3" w:rsidRDefault="008F6EB3" w:rsidP="001301AA">
            <w:pPr>
              <w:pStyle w:val="NoSpacing"/>
              <w:numPr>
                <w:ilvl w:val="0"/>
                <w:numId w:val="23"/>
              </w:numPr>
              <w:rPr>
                <w:rFonts w:ascii="Times New Roman" w:hAnsi="Times New Roman" w:cs="Times New Roman"/>
              </w:rPr>
            </w:pPr>
            <w:r w:rsidRPr="008F6EB3">
              <w:rPr>
                <w:rFonts w:ascii="Times New Roman" w:hAnsi="Times New Roman" w:cs="Times New Roman"/>
              </w:rPr>
              <w:t xml:space="preserve">Frequent </w:t>
            </w:r>
            <w:proofErr w:type="spellStart"/>
            <w:r w:rsidRPr="008F6EB3">
              <w:rPr>
                <w:rFonts w:ascii="Times New Roman" w:hAnsi="Times New Roman" w:cs="Times New Roman"/>
              </w:rPr>
              <w:t>Itemsets</w:t>
            </w:r>
            <w:proofErr w:type="spellEnd"/>
          </w:p>
          <w:p w14:paraId="04538FAF" w14:textId="703B7361" w:rsidR="008F6EB3" w:rsidRDefault="008F6EB3" w:rsidP="001301AA">
            <w:pPr>
              <w:pStyle w:val="NoSpacing"/>
              <w:numPr>
                <w:ilvl w:val="0"/>
                <w:numId w:val="23"/>
              </w:numPr>
              <w:rPr>
                <w:rFonts w:ascii="Times New Roman" w:hAnsi="Times New Roman" w:cs="Times New Roman"/>
              </w:rPr>
            </w:pPr>
            <w:r>
              <w:rPr>
                <w:rFonts w:ascii="Times New Roman" w:hAnsi="Times New Roman" w:cs="Times New Roman"/>
              </w:rPr>
              <w:t>Association Rules</w:t>
            </w:r>
          </w:p>
        </w:tc>
        <w:tc>
          <w:tcPr>
            <w:tcW w:w="1893" w:type="dxa"/>
          </w:tcPr>
          <w:p w14:paraId="14BBD962"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506EC378" w14:textId="77777777" w:rsidR="00A35581" w:rsidRDefault="00EE61C8" w:rsidP="00A35581">
            <w:pPr>
              <w:pStyle w:val="NoSpacing"/>
              <w:rPr>
                <w:rFonts w:ascii="Times New Roman" w:hAnsi="Times New Roman" w:cs="Times New Roman"/>
              </w:rPr>
            </w:pPr>
            <w:proofErr w:type="spellStart"/>
            <w:r>
              <w:rPr>
                <w:rFonts w:ascii="Times New Roman" w:hAnsi="Times New Roman" w:cs="Times New Roman"/>
              </w:rPr>
              <w:t>Desi</w:t>
            </w:r>
            <w:proofErr w:type="spellEnd"/>
            <w:r w:rsidR="003C74B0">
              <w:rPr>
                <w:rFonts w:ascii="Times New Roman" w:hAnsi="Times New Roman" w:cs="Times New Roman"/>
              </w:rPr>
              <w:t xml:space="preserve"> </w:t>
            </w:r>
            <w:proofErr w:type="spellStart"/>
            <w:r w:rsidR="003C74B0" w:rsidRPr="003C74B0">
              <w:rPr>
                <w:rFonts w:ascii="Times New Roman" w:hAnsi="Times New Roman" w:cs="Times New Roman"/>
              </w:rPr>
              <w:t>Arisandi</w:t>
            </w:r>
            <w:proofErr w:type="spellEnd"/>
            <w:r w:rsidR="00A35581">
              <w:rPr>
                <w:rFonts w:ascii="Times New Roman" w:hAnsi="Times New Roman" w:cs="Times New Roman"/>
              </w:rPr>
              <w:t xml:space="preserve"> </w:t>
            </w:r>
          </w:p>
          <w:p w14:paraId="73A906D0" w14:textId="77777777" w:rsidR="00A35581" w:rsidRDefault="00A35581" w:rsidP="00A35581">
            <w:pPr>
              <w:pStyle w:val="NoSpacing"/>
              <w:rPr>
                <w:rFonts w:ascii="Times New Roman" w:hAnsi="Times New Roman" w:cs="Times New Roman"/>
              </w:rPr>
            </w:pPr>
          </w:p>
          <w:p w14:paraId="6062FC1D" w14:textId="444DB1C1" w:rsidR="00A35581" w:rsidRDefault="00A35581" w:rsidP="00A35581">
            <w:pPr>
              <w:pStyle w:val="NoSpacing"/>
              <w:rPr>
                <w:rFonts w:ascii="Times New Roman" w:hAnsi="Times New Roman" w:cs="Times New Roman"/>
              </w:rPr>
            </w:pPr>
            <w:r>
              <w:rPr>
                <w:rFonts w:ascii="Times New Roman" w:hAnsi="Times New Roman" w:cs="Times New Roman"/>
              </w:rPr>
              <w:t>Qi Liu</w:t>
            </w:r>
          </w:p>
          <w:p w14:paraId="6D109209" w14:textId="77777777" w:rsidR="003C74B0" w:rsidRDefault="003C74B0" w:rsidP="00CD7E7D">
            <w:pPr>
              <w:pStyle w:val="NoSpacing"/>
              <w:ind w:left="30"/>
              <w:rPr>
                <w:rFonts w:ascii="Times New Roman" w:hAnsi="Times New Roman" w:cs="Times New Roman"/>
              </w:rPr>
            </w:pPr>
          </w:p>
          <w:p w14:paraId="2AE80AF3" w14:textId="77777777" w:rsidR="001301AA" w:rsidRDefault="001301AA" w:rsidP="00CD7E7D">
            <w:pPr>
              <w:pStyle w:val="NoSpacing"/>
              <w:ind w:left="30"/>
              <w:rPr>
                <w:rFonts w:ascii="Times New Roman" w:hAnsi="Times New Roman" w:cs="Times New Roman"/>
              </w:rPr>
            </w:pPr>
          </w:p>
          <w:p w14:paraId="22F8E885" w14:textId="77777777" w:rsidR="001301AA" w:rsidRDefault="001301AA" w:rsidP="00CD7E7D">
            <w:pPr>
              <w:pStyle w:val="NoSpacing"/>
              <w:ind w:left="30"/>
              <w:rPr>
                <w:rFonts w:ascii="Times New Roman" w:hAnsi="Times New Roman" w:cs="Times New Roman"/>
              </w:rPr>
            </w:pPr>
          </w:p>
          <w:p w14:paraId="65F93FCF" w14:textId="6B84444E" w:rsidR="00EE61C8" w:rsidRDefault="00EE61C8" w:rsidP="00C5573F">
            <w:pPr>
              <w:pStyle w:val="NoSpacing"/>
              <w:rPr>
                <w:rFonts w:ascii="Times New Roman" w:hAnsi="Times New Roman" w:cs="Times New Roman"/>
              </w:rPr>
            </w:pPr>
          </w:p>
        </w:tc>
        <w:tc>
          <w:tcPr>
            <w:tcW w:w="1617" w:type="dxa"/>
          </w:tcPr>
          <w:p w14:paraId="2611E1CF" w14:textId="4671088C" w:rsidR="00CD7E7D" w:rsidRDefault="00E209C6" w:rsidP="009939D1">
            <w:pPr>
              <w:pStyle w:val="NoSpacing"/>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5</w:t>
            </w:r>
          </w:p>
        </w:tc>
      </w:tr>
      <w:tr w:rsidR="00A10F09" w14:paraId="6047B6F0" w14:textId="77777777" w:rsidTr="00543B18">
        <w:trPr>
          <w:trHeight w:val="405"/>
        </w:trPr>
        <w:tc>
          <w:tcPr>
            <w:tcW w:w="756" w:type="dxa"/>
          </w:tcPr>
          <w:p w14:paraId="721CAA5D" w14:textId="642AFE03" w:rsidR="00CD7E7D" w:rsidRDefault="00AB462D" w:rsidP="00CD7E7D">
            <w:pPr>
              <w:pStyle w:val="NoSpacing"/>
              <w:ind w:left="30"/>
              <w:rPr>
                <w:rFonts w:ascii="Times New Roman" w:hAnsi="Times New Roman" w:cs="Times New Roman"/>
              </w:rPr>
            </w:pPr>
            <w:r>
              <w:rPr>
                <w:rFonts w:ascii="Times New Roman" w:hAnsi="Times New Roman" w:cs="Times New Roman"/>
              </w:rPr>
              <w:t>7</w:t>
            </w:r>
          </w:p>
        </w:tc>
        <w:tc>
          <w:tcPr>
            <w:tcW w:w="741" w:type="dxa"/>
          </w:tcPr>
          <w:p w14:paraId="50C0ABC5" w14:textId="77777777" w:rsidR="00CD7E7D" w:rsidRDefault="00AB462D" w:rsidP="00AB462D">
            <w:pPr>
              <w:pStyle w:val="NoSpacing"/>
              <w:tabs>
                <w:tab w:val="left" w:pos="720"/>
                <w:tab w:val="left" w:pos="2160"/>
                <w:tab w:val="left" w:pos="7200"/>
              </w:tabs>
              <w:rPr>
                <w:rFonts w:ascii="Times New Roman" w:hAnsi="Times New Roman" w:cs="Times New Roman"/>
              </w:rPr>
            </w:pPr>
            <w:r>
              <w:rPr>
                <w:rFonts w:ascii="Times New Roman" w:hAnsi="Times New Roman" w:cs="Times New Roman"/>
              </w:rPr>
              <w:t>3/2- 3/8</w:t>
            </w:r>
          </w:p>
        </w:tc>
        <w:tc>
          <w:tcPr>
            <w:tcW w:w="3570" w:type="dxa"/>
          </w:tcPr>
          <w:p w14:paraId="0AEA2FDA" w14:textId="453ED4B1" w:rsidR="00CD7E7D" w:rsidRDefault="00CF2BF3" w:rsidP="007E775A">
            <w:pPr>
              <w:pStyle w:val="NoSpacing"/>
              <w:ind w:left="30"/>
              <w:rPr>
                <w:rFonts w:ascii="Times New Roman" w:hAnsi="Times New Roman" w:cs="Times New Roman"/>
              </w:rPr>
            </w:pPr>
            <w:r>
              <w:rPr>
                <w:rFonts w:ascii="Times New Roman" w:hAnsi="Times New Roman" w:cs="Times New Roman"/>
              </w:rPr>
              <w:t xml:space="preserve">Process </w:t>
            </w:r>
            <w:r w:rsidR="00333A6D">
              <w:rPr>
                <w:rFonts w:ascii="Times New Roman" w:hAnsi="Times New Roman" w:cs="Times New Roman"/>
              </w:rPr>
              <w:t>mining:</w:t>
            </w:r>
          </w:p>
          <w:p w14:paraId="5DA56502" w14:textId="2FA4589F" w:rsidR="00333A6D" w:rsidRDefault="00333A6D" w:rsidP="001301AA">
            <w:pPr>
              <w:pStyle w:val="NoSpacing"/>
              <w:numPr>
                <w:ilvl w:val="0"/>
                <w:numId w:val="24"/>
              </w:numPr>
              <w:rPr>
                <w:rFonts w:ascii="Times New Roman" w:hAnsi="Times New Roman" w:cs="Times New Roman"/>
              </w:rPr>
            </w:pPr>
            <w:r>
              <w:rPr>
                <w:rFonts w:ascii="Times New Roman" w:hAnsi="Times New Roman" w:cs="Times New Roman"/>
              </w:rPr>
              <w:t>Applying PM as an analytical procedure in auditing</w:t>
            </w:r>
          </w:p>
          <w:p w14:paraId="0949C2B0" w14:textId="617186A6" w:rsidR="00333A6D" w:rsidRPr="00C5573F" w:rsidRDefault="00333A6D" w:rsidP="00C5573F">
            <w:pPr>
              <w:pStyle w:val="NoSpacing"/>
              <w:numPr>
                <w:ilvl w:val="0"/>
                <w:numId w:val="24"/>
              </w:numPr>
              <w:rPr>
                <w:rFonts w:ascii="Times New Roman" w:hAnsi="Times New Roman" w:cs="Times New Roman"/>
              </w:rPr>
            </w:pPr>
            <w:r>
              <w:rPr>
                <w:rFonts w:ascii="Times New Roman" w:hAnsi="Times New Roman" w:cs="Times New Roman"/>
              </w:rPr>
              <w:t>PM of event logs</w:t>
            </w:r>
          </w:p>
          <w:p w14:paraId="4366401E" w14:textId="17B91257" w:rsidR="00333A6D" w:rsidRDefault="00333A6D" w:rsidP="007E775A">
            <w:pPr>
              <w:pStyle w:val="NoSpacing"/>
              <w:ind w:left="30"/>
              <w:rPr>
                <w:rFonts w:ascii="Times New Roman" w:hAnsi="Times New Roman" w:cs="Times New Roman"/>
              </w:rPr>
            </w:pPr>
            <w:r>
              <w:rPr>
                <w:rFonts w:ascii="Times New Roman" w:hAnsi="Times New Roman" w:cs="Times New Roman"/>
              </w:rPr>
              <w:t xml:space="preserve">Process mining vs. </w:t>
            </w:r>
            <w:r w:rsidR="00DA176B">
              <w:rPr>
                <w:rFonts w:ascii="Times New Roman" w:hAnsi="Times New Roman" w:cs="Times New Roman"/>
              </w:rPr>
              <w:t>data</w:t>
            </w:r>
            <w:r>
              <w:rPr>
                <w:rFonts w:ascii="Times New Roman" w:hAnsi="Times New Roman" w:cs="Times New Roman"/>
              </w:rPr>
              <w:t xml:space="preserve"> mining</w:t>
            </w:r>
          </w:p>
          <w:p w14:paraId="0A8A7352" w14:textId="7A5B3495" w:rsidR="00EE61C8" w:rsidRDefault="00EE61C8" w:rsidP="00C5573F">
            <w:pPr>
              <w:pStyle w:val="NoSpacing"/>
              <w:rPr>
                <w:rFonts w:ascii="Times New Roman" w:hAnsi="Times New Roman" w:cs="Times New Roman"/>
              </w:rPr>
            </w:pPr>
          </w:p>
        </w:tc>
        <w:tc>
          <w:tcPr>
            <w:tcW w:w="1893" w:type="dxa"/>
          </w:tcPr>
          <w:p w14:paraId="7C76C097"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7AA7A7AD" w14:textId="6B8A8543" w:rsidR="00C5573F" w:rsidRDefault="00EE61C8" w:rsidP="00A35581">
            <w:pPr>
              <w:pStyle w:val="NoSpacing"/>
              <w:rPr>
                <w:rFonts w:ascii="Times New Roman" w:hAnsi="Times New Roman" w:cs="Times New Roman"/>
              </w:rPr>
            </w:pPr>
            <w:proofErr w:type="spellStart"/>
            <w:r>
              <w:rPr>
                <w:rFonts w:ascii="Times New Roman" w:hAnsi="Times New Roman" w:cs="Times New Roman"/>
              </w:rPr>
              <w:t>Mi</w:t>
            </w:r>
            <w:r w:rsidR="00333A6D">
              <w:rPr>
                <w:rFonts w:ascii="Times New Roman" w:hAnsi="Times New Roman" w:cs="Times New Roman"/>
              </w:rPr>
              <w:t>e</w:t>
            </w:r>
            <w:r>
              <w:rPr>
                <w:rFonts w:ascii="Times New Roman" w:hAnsi="Times New Roman" w:cs="Times New Roman"/>
              </w:rPr>
              <w:t>k</w:t>
            </w:r>
            <w:r w:rsidR="00333A6D">
              <w:rPr>
                <w:rFonts w:ascii="Times New Roman" w:hAnsi="Times New Roman" w:cs="Times New Roman"/>
              </w:rPr>
              <w:t>e</w:t>
            </w:r>
            <w:proofErr w:type="spellEnd"/>
            <w:r w:rsidR="00333A6D">
              <w:rPr>
                <w:rFonts w:ascii="Times New Roman" w:hAnsi="Times New Roman" w:cs="Times New Roman"/>
              </w:rPr>
              <w:t xml:space="preserve"> </w:t>
            </w:r>
            <w:proofErr w:type="spellStart"/>
            <w:r w:rsidR="00333A6D">
              <w:rPr>
                <w:rFonts w:ascii="Times New Roman" w:hAnsi="Times New Roman" w:cs="Times New Roman"/>
              </w:rPr>
              <w:t>Jans</w:t>
            </w:r>
            <w:proofErr w:type="spellEnd"/>
          </w:p>
          <w:p w14:paraId="5B519074" w14:textId="77777777" w:rsidR="00A35581" w:rsidRDefault="00A35581" w:rsidP="00C5573F">
            <w:pPr>
              <w:pStyle w:val="NoSpacing"/>
              <w:rPr>
                <w:rFonts w:ascii="Times New Roman" w:hAnsi="Times New Roman" w:cs="Times New Roman"/>
              </w:rPr>
            </w:pPr>
          </w:p>
          <w:p w14:paraId="293EA68D" w14:textId="63883009" w:rsidR="00C5573F" w:rsidRDefault="00C5573F" w:rsidP="00C5573F">
            <w:pPr>
              <w:pStyle w:val="NoSpacing"/>
              <w:rPr>
                <w:rFonts w:ascii="Times New Roman" w:hAnsi="Times New Roman" w:cs="Times New Roman"/>
              </w:rPr>
            </w:pPr>
            <w:r>
              <w:rPr>
                <w:rFonts w:ascii="Times New Roman" w:hAnsi="Times New Roman" w:cs="Times New Roman"/>
              </w:rPr>
              <w:t>Tiffany Chiu</w:t>
            </w:r>
          </w:p>
          <w:p w14:paraId="72C75CB6" w14:textId="430E872A" w:rsidR="00333A6D" w:rsidRDefault="00333A6D" w:rsidP="00C5573F">
            <w:pPr>
              <w:pStyle w:val="NoSpacing"/>
              <w:rPr>
                <w:rFonts w:ascii="Times New Roman" w:hAnsi="Times New Roman" w:cs="Times New Roman"/>
              </w:rPr>
            </w:pPr>
          </w:p>
        </w:tc>
        <w:tc>
          <w:tcPr>
            <w:tcW w:w="1617" w:type="dxa"/>
          </w:tcPr>
          <w:p w14:paraId="653C95B2" w14:textId="32F04EF6" w:rsidR="00CD7E7D" w:rsidRDefault="00E209C6" w:rsidP="009939D1">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6</w:t>
            </w:r>
          </w:p>
        </w:tc>
      </w:tr>
      <w:tr w:rsidR="00A10F09" w14:paraId="69562F1B" w14:textId="77777777" w:rsidTr="00543B18">
        <w:trPr>
          <w:trHeight w:val="435"/>
        </w:trPr>
        <w:tc>
          <w:tcPr>
            <w:tcW w:w="756" w:type="dxa"/>
          </w:tcPr>
          <w:p w14:paraId="3A41F6E5" w14:textId="6DBE94FB" w:rsidR="00CD7E7D" w:rsidRDefault="00AB462D" w:rsidP="00CD7E7D">
            <w:pPr>
              <w:pStyle w:val="NoSpacing"/>
              <w:ind w:left="30"/>
              <w:rPr>
                <w:rFonts w:ascii="Times New Roman" w:hAnsi="Times New Roman" w:cs="Times New Roman"/>
              </w:rPr>
            </w:pPr>
            <w:r>
              <w:rPr>
                <w:rFonts w:ascii="Times New Roman" w:hAnsi="Times New Roman" w:cs="Times New Roman"/>
              </w:rPr>
              <w:t>8</w:t>
            </w:r>
          </w:p>
          <w:p w14:paraId="0FA983A4" w14:textId="77777777" w:rsidR="00CD7E7D" w:rsidRDefault="00CD7E7D" w:rsidP="00CD7E7D">
            <w:pPr>
              <w:pStyle w:val="NoSpacing"/>
              <w:ind w:left="30"/>
              <w:rPr>
                <w:rFonts w:ascii="Times New Roman" w:hAnsi="Times New Roman" w:cs="Times New Roman"/>
              </w:rPr>
            </w:pPr>
          </w:p>
        </w:tc>
        <w:tc>
          <w:tcPr>
            <w:tcW w:w="741" w:type="dxa"/>
          </w:tcPr>
          <w:p w14:paraId="752BD2E3"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3/9- 3/13</w:t>
            </w:r>
          </w:p>
        </w:tc>
        <w:tc>
          <w:tcPr>
            <w:tcW w:w="3570" w:type="dxa"/>
          </w:tcPr>
          <w:p w14:paraId="7B684766" w14:textId="610E961D" w:rsidR="00CD7E7D" w:rsidRDefault="00CF2BF3" w:rsidP="00443785">
            <w:pPr>
              <w:pStyle w:val="NoSpacing"/>
              <w:ind w:left="30"/>
              <w:rPr>
                <w:rFonts w:ascii="Times New Roman" w:hAnsi="Times New Roman" w:cs="Times New Roman"/>
              </w:rPr>
            </w:pPr>
            <w:r>
              <w:rPr>
                <w:rFonts w:ascii="Times New Roman" w:hAnsi="Times New Roman" w:cs="Times New Roman"/>
              </w:rPr>
              <w:t xml:space="preserve">Text </w:t>
            </w:r>
            <w:r w:rsidR="00443785">
              <w:rPr>
                <w:rFonts w:ascii="Times New Roman" w:hAnsi="Times New Roman" w:cs="Times New Roman"/>
              </w:rPr>
              <w:t>analytics</w:t>
            </w:r>
            <w:r w:rsidR="008F2F57">
              <w:rPr>
                <w:rFonts w:ascii="Times New Roman" w:hAnsi="Times New Roman" w:cs="Times New Roman"/>
              </w:rPr>
              <w:t>:</w:t>
            </w:r>
          </w:p>
          <w:p w14:paraId="53275F2D" w14:textId="10A73A8D" w:rsidR="00EE61C8" w:rsidRDefault="007C0497" w:rsidP="001301AA">
            <w:pPr>
              <w:pStyle w:val="NoSpacing"/>
              <w:numPr>
                <w:ilvl w:val="0"/>
                <w:numId w:val="26"/>
              </w:numPr>
              <w:rPr>
                <w:rFonts w:ascii="Times New Roman" w:hAnsi="Times New Roman" w:cs="Times New Roman"/>
              </w:rPr>
            </w:pPr>
            <w:r>
              <w:rPr>
                <w:rFonts w:ascii="Times New Roman" w:hAnsi="Times New Roman" w:cs="Times New Roman"/>
              </w:rPr>
              <w:t>Motivation</w:t>
            </w:r>
          </w:p>
          <w:p w14:paraId="7A7DEFC3" w14:textId="2F7C5D81" w:rsidR="007C0497" w:rsidRDefault="007C0497" w:rsidP="001301AA">
            <w:pPr>
              <w:pStyle w:val="NoSpacing"/>
              <w:numPr>
                <w:ilvl w:val="0"/>
                <w:numId w:val="26"/>
              </w:numPr>
              <w:rPr>
                <w:rFonts w:ascii="Times New Roman" w:hAnsi="Times New Roman" w:cs="Times New Roman"/>
              </w:rPr>
            </w:pPr>
            <w:r>
              <w:rPr>
                <w:rFonts w:ascii="Times New Roman" w:hAnsi="Times New Roman" w:cs="Times New Roman"/>
              </w:rPr>
              <w:t>Definition</w:t>
            </w:r>
          </w:p>
          <w:p w14:paraId="511BE15F" w14:textId="5F14D03B" w:rsidR="007C0497" w:rsidRDefault="007C0497" w:rsidP="001301AA">
            <w:pPr>
              <w:pStyle w:val="NoSpacing"/>
              <w:numPr>
                <w:ilvl w:val="0"/>
                <w:numId w:val="26"/>
              </w:numPr>
              <w:rPr>
                <w:rFonts w:ascii="Times New Roman" w:hAnsi="Times New Roman" w:cs="Times New Roman"/>
              </w:rPr>
            </w:pPr>
            <w:r>
              <w:rPr>
                <w:rFonts w:ascii="Times New Roman" w:hAnsi="Times New Roman" w:cs="Times New Roman"/>
              </w:rPr>
              <w:t>Application</w:t>
            </w:r>
            <w:r w:rsidR="008F2F57">
              <w:rPr>
                <w:rFonts w:ascii="Times New Roman" w:hAnsi="Times New Roman" w:cs="Times New Roman"/>
              </w:rPr>
              <w:t>:</w:t>
            </w:r>
            <w:r w:rsidR="008F2F57" w:rsidRPr="008F2F57">
              <w:t xml:space="preserve"> </w:t>
            </w:r>
            <w:r w:rsidR="008F2F57" w:rsidRPr="008F2F57">
              <w:rPr>
                <w:rFonts w:ascii="Times New Roman" w:hAnsi="Times New Roman" w:cs="Times New Roman"/>
              </w:rPr>
              <w:t>ROE prediction with numbers and text</w:t>
            </w:r>
          </w:p>
          <w:p w14:paraId="2D464407" w14:textId="3CB0DDE1" w:rsidR="007C0497" w:rsidRDefault="007C0497" w:rsidP="008F2F57">
            <w:pPr>
              <w:pStyle w:val="NoSpacing"/>
              <w:ind w:left="30"/>
              <w:rPr>
                <w:rFonts w:ascii="Times New Roman" w:hAnsi="Times New Roman" w:cs="Times New Roman"/>
              </w:rPr>
            </w:pPr>
          </w:p>
        </w:tc>
        <w:tc>
          <w:tcPr>
            <w:tcW w:w="1893" w:type="dxa"/>
          </w:tcPr>
          <w:p w14:paraId="7BAC9A3B"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461A763D" w14:textId="1638FA49" w:rsidR="00CD7E7D" w:rsidRDefault="00DC797C" w:rsidP="00A35581">
            <w:pPr>
              <w:pStyle w:val="NoSpacing"/>
              <w:rPr>
                <w:rFonts w:ascii="Times New Roman" w:hAnsi="Times New Roman" w:cs="Times New Roman"/>
              </w:rPr>
            </w:pPr>
            <w:r>
              <w:rPr>
                <w:rFonts w:ascii="Times New Roman" w:hAnsi="Times New Roman" w:cs="Times New Roman"/>
              </w:rPr>
              <w:t>Kevin</w:t>
            </w:r>
            <w:r w:rsidRPr="00DC797C">
              <w:rPr>
                <w:rFonts w:ascii="Times New Roman" w:hAnsi="Times New Roman" w:cs="Times New Roman"/>
              </w:rPr>
              <w:t xml:space="preserve"> Moffitt</w:t>
            </w:r>
          </w:p>
          <w:p w14:paraId="27A5B389" w14:textId="31347FE0" w:rsidR="00EE61C8" w:rsidRDefault="00EE61C8" w:rsidP="00DC797C">
            <w:pPr>
              <w:pStyle w:val="NoSpacing"/>
              <w:ind w:left="30"/>
              <w:rPr>
                <w:rFonts w:ascii="Times New Roman" w:hAnsi="Times New Roman" w:cs="Times New Roman"/>
              </w:rPr>
            </w:pPr>
          </w:p>
        </w:tc>
        <w:tc>
          <w:tcPr>
            <w:tcW w:w="1617" w:type="dxa"/>
          </w:tcPr>
          <w:p w14:paraId="2A1102DF" w14:textId="784973A5" w:rsidR="00C67289" w:rsidRDefault="00C67289" w:rsidP="00CD7E7D">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7</w:t>
            </w:r>
          </w:p>
          <w:p w14:paraId="1AE54A0A" w14:textId="77777777" w:rsidR="00CD7E7D" w:rsidRDefault="007C09DF" w:rsidP="00CD7E7D">
            <w:pPr>
              <w:pStyle w:val="NoSpacing"/>
              <w:ind w:left="30"/>
              <w:rPr>
                <w:rFonts w:ascii="Times New Roman" w:hAnsi="Times New Roman" w:cs="Times New Roman"/>
              </w:rPr>
            </w:pPr>
            <w:r>
              <w:rPr>
                <w:rFonts w:ascii="Times New Roman" w:hAnsi="Times New Roman" w:cs="Times New Roman"/>
              </w:rPr>
              <w:t xml:space="preserve">project proposal </w:t>
            </w:r>
          </w:p>
        </w:tc>
      </w:tr>
      <w:tr w:rsidR="00A10F09" w14:paraId="56C2F105" w14:textId="77777777" w:rsidTr="00543B18">
        <w:trPr>
          <w:trHeight w:val="557"/>
        </w:trPr>
        <w:tc>
          <w:tcPr>
            <w:tcW w:w="756" w:type="dxa"/>
          </w:tcPr>
          <w:p w14:paraId="2A5A17F8" w14:textId="69A7E1C7" w:rsidR="00CD7E7D" w:rsidRDefault="00AB462D" w:rsidP="00CD7E7D">
            <w:pPr>
              <w:pStyle w:val="NoSpacing"/>
              <w:ind w:left="30"/>
              <w:rPr>
                <w:rFonts w:ascii="Times New Roman" w:hAnsi="Times New Roman" w:cs="Times New Roman"/>
              </w:rPr>
            </w:pPr>
            <w:r>
              <w:rPr>
                <w:rFonts w:ascii="Times New Roman" w:hAnsi="Times New Roman" w:cs="Times New Roman"/>
              </w:rPr>
              <w:t>9</w:t>
            </w:r>
          </w:p>
        </w:tc>
        <w:tc>
          <w:tcPr>
            <w:tcW w:w="741" w:type="dxa"/>
          </w:tcPr>
          <w:p w14:paraId="5D5653EB"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3/23- 3/30</w:t>
            </w:r>
          </w:p>
        </w:tc>
        <w:tc>
          <w:tcPr>
            <w:tcW w:w="3570" w:type="dxa"/>
          </w:tcPr>
          <w:p w14:paraId="203C52F2" w14:textId="26BF71F6" w:rsidR="007E6FC8" w:rsidRDefault="007E6FC8" w:rsidP="00CD7E7D">
            <w:pPr>
              <w:pStyle w:val="NoSpacing"/>
              <w:ind w:left="30"/>
              <w:rPr>
                <w:rFonts w:ascii="Times New Roman" w:hAnsi="Times New Roman" w:cs="Times New Roman"/>
              </w:rPr>
            </w:pPr>
            <w:r w:rsidRPr="007E6FC8">
              <w:rPr>
                <w:rFonts w:ascii="Times New Roman" w:hAnsi="Times New Roman" w:cs="Times New Roman"/>
              </w:rPr>
              <w:t>An I</w:t>
            </w:r>
            <w:r>
              <w:rPr>
                <w:rFonts w:ascii="Times New Roman" w:hAnsi="Times New Roman" w:cs="Times New Roman"/>
              </w:rPr>
              <w:t xml:space="preserve">ntroduction to </w:t>
            </w:r>
            <w:proofErr w:type="spellStart"/>
            <w:r>
              <w:rPr>
                <w:rFonts w:ascii="Times New Roman" w:hAnsi="Times New Roman" w:cs="Times New Roman"/>
              </w:rPr>
              <w:t>Dempster</w:t>
            </w:r>
            <w:proofErr w:type="spellEnd"/>
            <w:r>
              <w:rPr>
                <w:rFonts w:ascii="Times New Roman" w:hAnsi="Times New Roman" w:cs="Times New Roman"/>
              </w:rPr>
              <w:t xml:space="preserve">-Shafer </w:t>
            </w:r>
            <w:r w:rsidRPr="007E6FC8">
              <w:rPr>
                <w:rFonts w:ascii="Times New Roman" w:hAnsi="Times New Roman" w:cs="Times New Roman"/>
              </w:rPr>
              <w:t>Theory of Belief Functions</w:t>
            </w:r>
            <w:r>
              <w:rPr>
                <w:rFonts w:ascii="Times New Roman" w:hAnsi="Times New Roman" w:cs="Times New Roman"/>
              </w:rPr>
              <w:t>:</w:t>
            </w:r>
          </w:p>
          <w:p w14:paraId="44DDBC42" w14:textId="77777777" w:rsidR="001F1C82" w:rsidRPr="001F1C82" w:rsidRDefault="001F1C82" w:rsidP="001F1C82">
            <w:pPr>
              <w:pStyle w:val="NoSpacing"/>
              <w:ind w:left="390"/>
              <w:rPr>
                <w:rFonts w:ascii="Times New Roman" w:hAnsi="Times New Roman" w:cs="Times New Roman"/>
              </w:rPr>
            </w:pPr>
          </w:p>
          <w:p w14:paraId="098C0360" w14:textId="77777777" w:rsidR="001F1C82" w:rsidRPr="001F1C82" w:rsidRDefault="001F1C82" w:rsidP="001F1C82">
            <w:pPr>
              <w:pStyle w:val="NoSpacing"/>
              <w:ind w:left="390"/>
              <w:rPr>
                <w:rFonts w:ascii="Times New Roman" w:hAnsi="Times New Roman" w:cs="Times New Roman"/>
              </w:rPr>
            </w:pPr>
            <w:r w:rsidRPr="001F1C82">
              <w:rPr>
                <w:rFonts w:ascii="Times New Roman" w:hAnsi="Times New Roman" w:cs="Times New Roman"/>
              </w:rPr>
              <w:t>1.     Problems with Probability Framework</w:t>
            </w:r>
          </w:p>
          <w:p w14:paraId="5B6A33B8" w14:textId="77777777" w:rsidR="001F1C82" w:rsidRPr="001F1C82" w:rsidRDefault="001F1C82" w:rsidP="001F1C82">
            <w:pPr>
              <w:pStyle w:val="NoSpacing"/>
              <w:ind w:left="390"/>
              <w:rPr>
                <w:rFonts w:ascii="Times New Roman" w:hAnsi="Times New Roman" w:cs="Times New Roman"/>
              </w:rPr>
            </w:pPr>
          </w:p>
          <w:p w14:paraId="144EFC61" w14:textId="77777777" w:rsidR="001F1C82" w:rsidRPr="001F1C82" w:rsidRDefault="001F1C82" w:rsidP="001F1C82">
            <w:pPr>
              <w:pStyle w:val="NoSpacing"/>
              <w:ind w:left="390"/>
              <w:rPr>
                <w:rFonts w:ascii="Times New Roman" w:hAnsi="Times New Roman" w:cs="Times New Roman"/>
              </w:rPr>
            </w:pPr>
            <w:r w:rsidRPr="001F1C82">
              <w:rPr>
                <w:rFonts w:ascii="Times New Roman" w:hAnsi="Times New Roman" w:cs="Times New Roman"/>
              </w:rPr>
              <w:t>2.     Belief Functions versus Probability</w:t>
            </w:r>
          </w:p>
          <w:p w14:paraId="3534C33F" w14:textId="77777777" w:rsidR="001F1C82" w:rsidRPr="001F1C82" w:rsidRDefault="001F1C82" w:rsidP="001F1C82">
            <w:pPr>
              <w:pStyle w:val="NoSpacing"/>
              <w:ind w:left="390"/>
              <w:rPr>
                <w:rFonts w:ascii="Times New Roman" w:hAnsi="Times New Roman" w:cs="Times New Roman"/>
              </w:rPr>
            </w:pPr>
          </w:p>
          <w:p w14:paraId="44330F98" w14:textId="77777777" w:rsidR="001F1C82" w:rsidRPr="001F1C82" w:rsidRDefault="001F1C82" w:rsidP="001F1C82">
            <w:pPr>
              <w:pStyle w:val="NoSpacing"/>
              <w:ind w:left="390"/>
              <w:rPr>
                <w:rFonts w:ascii="Times New Roman" w:hAnsi="Times New Roman" w:cs="Times New Roman"/>
              </w:rPr>
            </w:pPr>
            <w:r w:rsidRPr="001F1C82">
              <w:rPr>
                <w:rFonts w:ascii="Times New Roman" w:hAnsi="Times New Roman" w:cs="Times New Roman"/>
              </w:rPr>
              <w:t>3.     Basics of DS Theory (Probability Assignment Function (Basic Belief masses),  Focal Elements, Bayesian Belief Functions, Nested Belief Functions)</w:t>
            </w:r>
          </w:p>
          <w:p w14:paraId="75EA0D89" w14:textId="77777777" w:rsidR="001F1C82" w:rsidRPr="001F1C82" w:rsidRDefault="001F1C82" w:rsidP="001F1C82">
            <w:pPr>
              <w:pStyle w:val="NoSpacing"/>
              <w:ind w:left="390"/>
              <w:rPr>
                <w:rFonts w:ascii="Times New Roman" w:hAnsi="Times New Roman" w:cs="Times New Roman"/>
              </w:rPr>
            </w:pPr>
          </w:p>
          <w:p w14:paraId="2F164060" w14:textId="77777777" w:rsidR="001F1C82" w:rsidRPr="001F1C82" w:rsidRDefault="001F1C82" w:rsidP="001F1C82">
            <w:pPr>
              <w:pStyle w:val="NoSpacing"/>
              <w:ind w:left="390"/>
              <w:rPr>
                <w:rFonts w:ascii="Times New Roman" w:hAnsi="Times New Roman" w:cs="Times New Roman"/>
              </w:rPr>
            </w:pPr>
            <w:r w:rsidRPr="001F1C82">
              <w:rPr>
                <w:rFonts w:ascii="Times New Roman" w:hAnsi="Times New Roman" w:cs="Times New Roman"/>
              </w:rPr>
              <w:t xml:space="preserve">4.  </w:t>
            </w:r>
            <w:proofErr w:type="spellStart"/>
            <w:r w:rsidRPr="001F1C82">
              <w:rPr>
                <w:rFonts w:ascii="Times New Roman" w:hAnsi="Times New Roman" w:cs="Times New Roman"/>
              </w:rPr>
              <w:t>Dempster’s</w:t>
            </w:r>
            <w:proofErr w:type="spellEnd"/>
            <w:r w:rsidRPr="001F1C82">
              <w:rPr>
                <w:rFonts w:ascii="Times New Roman" w:hAnsi="Times New Roman" w:cs="Times New Roman"/>
              </w:rPr>
              <w:t xml:space="preserve"> rule of Combination</w:t>
            </w:r>
          </w:p>
          <w:p w14:paraId="53DE3B82" w14:textId="03B0633E" w:rsidR="007E6FC8" w:rsidRDefault="001F1C82" w:rsidP="001F1C82">
            <w:pPr>
              <w:pStyle w:val="NoSpacing"/>
              <w:ind w:left="390"/>
              <w:rPr>
                <w:rFonts w:ascii="Times New Roman" w:hAnsi="Times New Roman" w:cs="Times New Roman"/>
              </w:rPr>
            </w:pPr>
            <w:r w:rsidRPr="001F1C82">
              <w:rPr>
                <w:rFonts w:ascii="Times New Roman" w:hAnsi="Times New Roman" w:cs="Times New Roman"/>
              </w:rPr>
              <w:t>5.  Evidence Evaluation and Aggregation and Audit Risk Model</w:t>
            </w:r>
          </w:p>
        </w:tc>
        <w:tc>
          <w:tcPr>
            <w:tcW w:w="1893" w:type="dxa"/>
          </w:tcPr>
          <w:p w14:paraId="0F9DBB9A"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3132C076" w14:textId="1983BB4B" w:rsidR="00CD7E7D" w:rsidRDefault="008B0428" w:rsidP="00CD7E7D">
            <w:pPr>
              <w:pStyle w:val="NoSpacing"/>
              <w:ind w:left="30"/>
              <w:rPr>
                <w:rFonts w:ascii="Times New Roman" w:hAnsi="Times New Roman" w:cs="Times New Roman"/>
              </w:rPr>
            </w:pPr>
            <w:proofErr w:type="spellStart"/>
            <w:r>
              <w:rPr>
                <w:rFonts w:ascii="Times New Roman" w:hAnsi="Times New Roman" w:cs="Times New Roman"/>
              </w:rPr>
              <w:t>R</w:t>
            </w:r>
            <w:r w:rsidRPr="008B0428">
              <w:rPr>
                <w:rFonts w:ascii="Times New Roman" w:hAnsi="Times New Roman" w:cs="Times New Roman"/>
              </w:rPr>
              <w:t>ajendra</w:t>
            </w:r>
            <w:proofErr w:type="spellEnd"/>
            <w:r w:rsidRPr="008B0428">
              <w:rPr>
                <w:rFonts w:ascii="Times New Roman" w:hAnsi="Times New Roman" w:cs="Times New Roman"/>
              </w:rPr>
              <w:t xml:space="preserve"> Srivastava</w:t>
            </w:r>
          </w:p>
        </w:tc>
        <w:tc>
          <w:tcPr>
            <w:tcW w:w="1617" w:type="dxa"/>
          </w:tcPr>
          <w:p w14:paraId="030E4D95" w14:textId="0A9BF2B1" w:rsidR="00EE61C8" w:rsidRDefault="00C67289" w:rsidP="009939D1">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8</w:t>
            </w:r>
          </w:p>
        </w:tc>
      </w:tr>
      <w:tr w:rsidR="00A10F09" w14:paraId="31E92C51" w14:textId="77777777" w:rsidTr="00543B18">
        <w:trPr>
          <w:trHeight w:val="480"/>
        </w:trPr>
        <w:tc>
          <w:tcPr>
            <w:tcW w:w="756" w:type="dxa"/>
          </w:tcPr>
          <w:p w14:paraId="0FA526E3" w14:textId="4546E428" w:rsidR="00CD7E7D" w:rsidRDefault="00AB462D" w:rsidP="00CD7E7D">
            <w:pPr>
              <w:pStyle w:val="NoSpacing"/>
              <w:ind w:left="30"/>
              <w:rPr>
                <w:rFonts w:ascii="Times New Roman" w:hAnsi="Times New Roman" w:cs="Times New Roman"/>
              </w:rPr>
            </w:pPr>
            <w:r>
              <w:rPr>
                <w:rFonts w:ascii="Times New Roman" w:hAnsi="Times New Roman" w:cs="Times New Roman"/>
              </w:rPr>
              <w:t>10</w:t>
            </w:r>
          </w:p>
        </w:tc>
        <w:tc>
          <w:tcPr>
            <w:tcW w:w="741" w:type="dxa"/>
          </w:tcPr>
          <w:p w14:paraId="4DD18351"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3</w:t>
            </w:r>
            <w:r w:rsidR="00443785">
              <w:rPr>
                <w:rFonts w:ascii="Times New Roman" w:hAnsi="Times New Roman" w:cs="Times New Roman"/>
              </w:rPr>
              <w:t>/31</w:t>
            </w:r>
            <w:r>
              <w:rPr>
                <w:rFonts w:ascii="Times New Roman" w:hAnsi="Times New Roman" w:cs="Times New Roman"/>
              </w:rPr>
              <w:t>- 4/5</w:t>
            </w:r>
          </w:p>
        </w:tc>
        <w:tc>
          <w:tcPr>
            <w:tcW w:w="3570" w:type="dxa"/>
          </w:tcPr>
          <w:p w14:paraId="79A7A4BF" w14:textId="7D3A73CB" w:rsidR="00FF51A1" w:rsidRDefault="00FF51A1" w:rsidP="007E775A">
            <w:pPr>
              <w:pStyle w:val="NoSpacing"/>
              <w:ind w:left="30"/>
              <w:rPr>
                <w:rFonts w:ascii="Times New Roman" w:hAnsi="Times New Roman" w:cs="Times New Roman"/>
              </w:rPr>
            </w:pPr>
            <w:r>
              <w:rPr>
                <w:rFonts w:ascii="Times New Roman" w:hAnsi="Times New Roman" w:cs="Times New Roman"/>
              </w:rPr>
              <w:t>Modern C</w:t>
            </w:r>
            <w:r w:rsidR="00120326">
              <w:rPr>
                <w:rFonts w:ascii="Times New Roman" w:hAnsi="Times New Roman" w:cs="Times New Roman"/>
              </w:rPr>
              <w:t xml:space="preserve">ontinuous </w:t>
            </w:r>
            <w:r>
              <w:rPr>
                <w:rFonts w:ascii="Times New Roman" w:hAnsi="Times New Roman" w:cs="Times New Roman"/>
              </w:rPr>
              <w:t>A</w:t>
            </w:r>
            <w:r w:rsidR="00120326">
              <w:rPr>
                <w:rFonts w:ascii="Times New Roman" w:hAnsi="Times New Roman" w:cs="Times New Roman"/>
              </w:rPr>
              <w:t>uditing:</w:t>
            </w:r>
            <w:r>
              <w:rPr>
                <w:rFonts w:ascii="Times New Roman" w:hAnsi="Times New Roman" w:cs="Times New Roman"/>
              </w:rPr>
              <w:t xml:space="preserve"> </w:t>
            </w:r>
          </w:p>
          <w:p w14:paraId="571447C7" w14:textId="46794023" w:rsidR="007E775A" w:rsidRDefault="00120326" w:rsidP="001301AA">
            <w:pPr>
              <w:pStyle w:val="NoSpacing"/>
              <w:rPr>
                <w:rFonts w:ascii="Times New Roman" w:hAnsi="Times New Roman" w:cs="Times New Roman"/>
              </w:rPr>
            </w:pPr>
            <w:r>
              <w:rPr>
                <w:rFonts w:ascii="Times New Roman" w:hAnsi="Times New Roman" w:cs="Times New Roman"/>
              </w:rPr>
              <w:t xml:space="preserve">AICPA </w:t>
            </w:r>
            <w:r w:rsidR="00FF51A1">
              <w:rPr>
                <w:rFonts w:ascii="Times New Roman" w:hAnsi="Times New Roman" w:cs="Times New Roman"/>
              </w:rPr>
              <w:t>Pink book chapter 1</w:t>
            </w:r>
          </w:p>
        </w:tc>
        <w:tc>
          <w:tcPr>
            <w:tcW w:w="1893" w:type="dxa"/>
          </w:tcPr>
          <w:p w14:paraId="4012939B" w14:textId="04F188C0" w:rsidR="00CD7E7D" w:rsidRDefault="00923AFE" w:rsidP="00CD7E7D">
            <w:pPr>
              <w:pStyle w:val="NoSpacing"/>
              <w:ind w:left="30"/>
              <w:rPr>
                <w:rFonts w:ascii="Times New Roman" w:hAnsi="Times New Roman" w:cs="Times New Roman"/>
              </w:rPr>
            </w:pPr>
            <w:r>
              <w:rPr>
                <w:rFonts w:ascii="Times New Roman" w:hAnsi="Times New Roman" w:cs="Times New Roman"/>
              </w:rPr>
              <w:t>AICPA Pink book chapter 1</w:t>
            </w:r>
          </w:p>
        </w:tc>
        <w:tc>
          <w:tcPr>
            <w:tcW w:w="2070" w:type="dxa"/>
          </w:tcPr>
          <w:p w14:paraId="23B573E2" w14:textId="349E4F44" w:rsidR="00CD7E7D" w:rsidRDefault="00214BC6" w:rsidP="00CD7E7D">
            <w:pPr>
              <w:pStyle w:val="NoSpacing"/>
              <w:ind w:left="30"/>
              <w:rPr>
                <w:rFonts w:ascii="Times New Roman" w:hAnsi="Times New Roman" w:cs="Times New Roman"/>
              </w:rPr>
            </w:pPr>
            <w:proofErr w:type="spellStart"/>
            <w:r>
              <w:rPr>
                <w:rFonts w:ascii="Times New Roman" w:hAnsi="Times New Roman" w:cs="Times New Roman"/>
              </w:rPr>
              <w:t>Miklos</w:t>
            </w:r>
            <w:proofErr w:type="spellEnd"/>
            <w:r>
              <w:rPr>
                <w:rFonts w:ascii="Times New Roman" w:hAnsi="Times New Roman" w:cs="Times New Roman"/>
              </w:rPr>
              <w:t xml:space="preserve"> </w:t>
            </w:r>
            <w:proofErr w:type="spellStart"/>
            <w:r>
              <w:rPr>
                <w:rFonts w:ascii="Times New Roman" w:hAnsi="Times New Roman" w:cs="Times New Roman"/>
              </w:rPr>
              <w:t>Vasarhelyi</w:t>
            </w:r>
            <w:proofErr w:type="spellEnd"/>
          </w:p>
        </w:tc>
        <w:tc>
          <w:tcPr>
            <w:tcW w:w="1617" w:type="dxa"/>
          </w:tcPr>
          <w:p w14:paraId="032B5F06" w14:textId="4EA23EF9" w:rsidR="00CD7E7D" w:rsidRDefault="00C67289" w:rsidP="009939D1">
            <w:pPr>
              <w:pStyle w:val="NoSpacing"/>
              <w:ind w:left="30"/>
              <w:rPr>
                <w:rFonts w:ascii="Times New Roman" w:hAnsi="Times New Roman" w:cs="Times New Roman"/>
              </w:rPr>
            </w:pPr>
            <w:r>
              <w:rPr>
                <w:rFonts w:ascii="Times New Roman" w:hAnsi="Times New Roman" w:cs="Times New Roman"/>
              </w:rPr>
              <w:t xml:space="preserve">Assignment </w:t>
            </w:r>
            <w:r w:rsidR="009939D1">
              <w:rPr>
                <w:rFonts w:ascii="Times New Roman" w:hAnsi="Times New Roman" w:cs="Times New Roman"/>
              </w:rPr>
              <w:t>9</w:t>
            </w:r>
          </w:p>
        </w:tc>
      </w:tr>
      <w:tr w:rsidR="00A10F09" w14:paraId="0014C0E8" w14:textId="77777777" w:rsidTr="00543B18">
        <w:trPr>
          <w:trHeight w:val="240"/>
        </w:trPr>
        <w:tc>
          <w:tcPr>
            <w:tcW w:w="756" w:type="dxa"/>
          </w:tcPr>
          <w:p w14:paraId="5955EFAD"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lastRenderedPageBreak/>
              <w:t>11</w:t>
            </w:r>
          </w:p>
        </w:tc>
        <w:tc>
          <w:tcPr>
            <w:tcW w:w="741" w:type="dxa"/>
          </w:tcPr>
          <w:p w14:paraId="50D89EEE"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4/6- 4/12</w:t>
            </w:r>
          </w:p>
        </w:tc>
        <w:tc>
          <w:tcPr>
            <w:tcW w:w="3570" w:type="dxa"/>
          </w:tcPr>
          <w:p w14:paraId="2155FD8F" w14:textId="77777777" w:rsidR="007C09DF" w:rsidRDefault="007C09DF" w:rsidP="00CD7E7D">
            <w:pPr>
              <w:pStyle w:val="NoSpacing"/>
              <w:ind w:left="30"/>
              <w:rPr>
                <w:rFonts w:ascii="Times New Roman" w:hAnsi="Times New Roman" w:cs="Times New Roman"/>
              </w:rPr>
            </w:pPr>
            <w:r>
              <w:rPr>
                <w:rFonts w:ascii="Times New Roman" w:hAnsi="Times New Roman" w:cs="Times New Roman"/>
              </w:rPr>
              <w:t>Continuous auditing advanced analytics:</w:t>
            </w:r>
          </w:p>
          <w:p w14:paraId="7AED1C68" w14:textId="3853A14C" w:rsidR="00CD7E7D" w:rsidRDefault="00443785" w:rsidP="001301AA">
            <w:pPr>
              <w:pStyle w:val="NoSpacing"/>
              <w:numPr>
                <w:ilvl w:val="0"/>
                <w:numId w:val="27"/>
              </w:numPr>
              <w:rPr>
                <w:rFonts w:ascii="Times New Roman" w:hAnsi="Times New Roman" w:cs="Times New Roman"/>
              </w:rPr>
            </w:pPr>
            <w:r>
              <w:rPr>
                <w:rFonts w:ascii="Times New Roman" w:hAnsi="Times New Roman" w:cs="Times New Roman"/>
              </w:rPr>
              <w:t>Analytics in continuous auditing</w:t>
            </w:r>
          </w:p>
          <w:p w14:paraId="7567AA3A" w14:textId="7B5F9FEC" w:rsidR="00443785" w:rsidRDefault="00443785" w:rsidP="001301AA">
            <w:pPr>
              <w:pStyle w:val="NoSpacing"/>
              <w:numPr>
                <w:ilvl w:val="0"/>
                <w:numId w:val="27"/>
              </w:numPr>
              <w:rPr>
                <w:rFonts w:ascii="Times New Roman" w:hAnsi="Times New Roman" w:cs="Times New Roman"/>
              </w:rPr>
            </w:pPr>
            <w:r>
              <w:rPr>
                <w:rFonts w:ascii="Times New Roman" w:hAnsi="Times New Roman" w:cs="Times New Roman"/>
              </w:rPr>
              <w:t>Continuity equations</w:t>
            </w:r>
          </w:p>
        </w:tc>
        <w:tc>
          <w:tcPr>
            <w:tcW w:w="1893" w:type="dxa"/>
          </w:tcPr>
          <w:p w14:paraId="24FA7B5E"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385B8836" w14:textId="1E870D3C" w:rsidR="00CD7E7D" w:rsidRDefault="00214BC6" w:rsidP="00CD7E7D">
            <w:pPr>
              <w:pStyle w:val="NoSpacing"/>
              <w:ind w:left="30"/>
              <w:rPr>
                <w:rFonts w:ascii="Times New Roman" w:hAnsi="Times New Roman" w:cs="Times New Roman"/>
              </w:rPr>
            </w:pPr>
            <w:r>
              <w:rPr>
                <w:rFonts w:ascii="Times New Roman" w:hAnsi="Times New Roman" w:cs="Times New Roman"/>
              </w:rPr>
              <w:t xml:space="preserve">Alex </w:t>
            </w:r>
            <w:proofErr w:type="spellStart"/>
            <w:r>
              <w:rPr>
                <w:rFonts w:ascii="Times New Roman" w:hAnsi="Times New Roman" w:cs="Times New Roman"/>
              </w:rPr>
              <w:t>Kogan</w:t>
            </w:r>
            <w:proofErr w:type="spellEnd"/>
          </w:p>
          <w:p w14:paraId="2A8548E6" w14:textId="4E47C9E8" w:rsidR="00FF51A1" w:rsidRDefault="00FF51A1" w:rsidP="00CD7E7D">
            <w:pPr>
              <w:pStyle w:val="NoSpacing"/>
              <w:ind w:left="30"/>
              <w:rPr>
                <w:rFonts w:ascii="Times New Roman" w:hAnsi="Times New Roman" w:cs="Times New Roman"/>
              </w:rPr>
            </w:pPr>
          </w:p>
        </w:tc>
        <w:tc>
          <w:tcPr>
            <w:tcW w:w="1617" w:type="dxa"/>
          </w:tcPr>
          <w:p w14:paraId="564A6BC1" w14:textId="101DAF7B" w:rsidR="00CD7E7D" w:rsidRDefault="00CD7E7D" w:rsidP="00CD7E7D">
            <w:pPr>
              <w:pStyle w:val="NoSpacing"/>
              <w:ind w:left="30"/>
              <w:rPr>
                <w:rFonts w:ascii="Times New Roman" w:hAnsi="Times New Roman" w:cs="Times New Roman"/>
              </w:rPr>
            </w:pPr>
          </w:p>
        </w:tc>
      </w:tr>
      <w:tr w:rsidR="00A10F09" w14:paraId="4316C571" w14:textId="77777777" w:rsidTr="00543B18">
        <w:trPr>
          <w:trHeight w:val="120"/>
        </w:trPr>
        <w:tc>
          <w:tcPr>
            <w:tcW w:w="756" w:type="dxa"/>
          </w:tcPr>
          <w:p w14:paraId="37392613"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12</w:t>
            </w:r>
          </w:p>
        </w:tc>
        <w:tc>
          <w:tcPr>
            <w:tcW w:w="741" w:type="dxa"/>
          </w:tcPr>
          <w:p w14:paraId="26767DAC" w14:textId="77777777" w:rsidR="00CD7E7D" w:rsidRDefault="00AB462D" w:rsidP="00CD7E7D">
            <w:pPr>
              <w:pStyle w:val="NoSpacing"/>
              <w:ind w:left="30"/>
              <w:rPr>
                <w:rFonts w:ascii="Times New Roman" w:hAnsi="Times New Roman" w:cs="Times New Roman"/>
              </w:rPr>
            </w:pPr>
            <w:r>
              <w:rPr>
                <w:rFonts w:ascii="Times New Roman" w:hAnsi="Times New Roman" w:cs="Times New Roman"/>
              </w:rPr>
              <w:t>4/13- 4/19</w:t>
            </w:r>
          </w:p>
        </w:tc>
        <w:tc>
          <w:tcPr>
            <w:tcW w:w="3570" w:type="dxa"/>
          </w:tcPr>
          <w:p w14:paraId="2F771CC7" w14:textId="77777777" w:rsidR="00CD7E7D" w:rsidRDefault="00443785" w:rsidP="00C5573F">
            <w:pPr>
              <w:pStyle w:val="NoSpacing"/>
              <w:rPr>
                <w:rFonts w:ascii="Times New Roman" w:hAnsi="Times New Roman" w:cs="Times New Roman"/>
              </w:rPr>
            </w:pPr>
            <w:r w:rsidRPr="00443785">
              <w:rPr>
                <w:rFonts w:ascii="Times New Roman" w:hAnsi="Times New Roman" w:cs="Times New Roman"/>
              </w:rPr>
              <w:t xml:space="preserve">Resourcing </w:t>
            </w:r>
            <w:r w:rsidR="001748A5">
              <w:rPr>
                <w:rFonts w:ascii="Times New Roman" w:hAnsi="Times New Roman" w:cs="Times New Roman"/>
              </w:rPr>
              <w:t>E</w:t>
            </w:r>
            <w:r w:rsidRPr="00443785">
              <w:rPr>
                <w:rFonts w:ascii="Times New Roman" w:hAnsi="Times New Roman" w:cs="Times New Roman"/>
              </w:rPr>
              <w:t>xpert System Shells for auditing</w:t>
            </w:r>
          </w:p>
          <w:p w14:paraId="2D792CD5" w14:textId="77777777" w:rsidR="007E6FC8" w:rsidRDefault="007E6FC8" w:rsidP="00CD7E7D">
            <w:pPr>
              <w:pStyle w:val="NoSpacing"/>
              <w:ind w:left="30"/>
              <w:rPr>
                <w:rFonts w:ascii="Times New Roman" w:hAnsi="Times New Roman" w:cs="Times New Roman"/>
              </w:rPr>
            </w:pPr>
          </w:p>
          <w:p w14:paraId="2ABFFDA3" w14:textId="59B6389D" w:rsidR="00C67289" w:rsidRDefault="00C67289" w:rsidP="00CD7E7D">
            <w:pPr>
              <w:pStyle w:val="NoSpacing"/>
              <w:ind w:left="30"/>
              <w:rPr>
                <w:rFonts w:ascii="Times New Roman" w:hAnsi="Times New Roman" w:cs="Times New Roman"/>
              </w:rPr>
            </w:pPr>
          </w:p>
        </w:tc>
        <w:tc>
          <w:tcPr>
            <w:tcW w:w="1893" w:type="dxa"/>
          </w:tcPr>
          <w:p w14:paraId="22721B00"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6FCDCF44" w14:textId="54A281B4" w:rsidR="00A35581" w:rsidRDefault="00A35581" w:rsidP="00A35581">
            <w:pPr>
              <w:pStyle w:val="NoSpacing"/>
              <w:rPr>
                <w:rFonts w:ascii="Times New Roman" w:hAnsi="Times New Roman" w:cs="Times New Roman"/>
              </w:rPr>
            </w:pPr>
          </w:p>
          <w:p w14:paraId="117C7CD6" w14:textId="0CCDA374" w:rsidR="00A35581" w:rsidRDefault="00D252A4" w:rsidP="00A35581">
            <w:pPr>
              <w:pStyle w:val="NoSpacing"/>
              <w:rPr>
                <w:rFonts w:ascii="Times New Roman" w:hAnsi="Times New Roman" w:cs="Times New Roman"/>
              </w:rPr>
            </w:pPr>
            <w:proofErr w:type="spellStart"/>
            <w:r>
              <w:rPr>
                <w:rFonts w:ascii="Times New Roman" w:hAnsi="Times New Roman" w:cs="Times New Roman"/>
              </w:rPr>
              <w:t>D</w:t>
            </w:r>
            <w:r w:rsidR="00A35581">
              <w:rPr>
                <w:rFonts w:ascii="Times New Roman" w:hAnsi="Times New Roman" w:cs="Times New Roman"/>
              </w:rPr>
              <w:t>eniz</w:t>
            </w:r>
            <w:proofErr w:type="spellEnd"/>
            <w:r w:rsidR="00A35581">
              <w:rPr>
                <w:rFonts w:ascii="Times New Roman" w:hAnsi="Times New Roman" w:cs="Times New Roman"/>
              </w:rPr>
              <w:t xml:space="preserve"> </w:t>
            </w:r>
            <w:proofErr w:type="spellStart"/>
            <w:r w:rsidR="00A35581" w:rsidRPr="003C74B0">
              <w:rPr>
                <w:rFonts w:ascii="Times New Roman" w:hAnsi="Times New Roman" w:cs="Times New Roman"/>
              </w:rPr>
              <w:t>Applebaum</w:t>
            </w:r>
            <w:proofErr w:type="spellEnd"/>
          </w:p>
          <w:p w14:paraId="1CB9A738" w14:textId="77777777" w:rsidR="007E6FC8" w:rsidRDefault="007E6FC8" w:rsidP="00CD7E7D">
            <w:pPr>
              <w:pStyle w:val="NoSpacing"/>
              <w:ind w:left="30"/>
              <w:rPr>
                <w:rFonts w:ascii="Times New Roman" w:hAnsi="Times New Roman" w:cs="Times New Roman"/>
              </w:rPr>
            </w:pPr>
          </w:p>
          <w:p w14:paraId="1FC7153B" w14:textId="77777777" w:rsidR="001301AA" w:rsidRDefault="001301AA" w:rsidP="00CD7E7D">
            <w:pPr>
              <w:pStyle w:val="NoSpacing"/>
              <w:ind w:left="30"/>
              <w:rPr>
                <w:rFonts w:ascii="Times New Roman" w:hAnsi="Times New Roman" w:cs="Times New Roman"/>
              </w:rPr>
            </w:pPr>
          </w:p>
          <w:p w14:paraId="441E6297" w14:textId="3EA6D0B4" w:rsidR="00C67289" w:rsidRDefault="00C67289" w:rsidP="00CD7E7D">
            <w:pPr>
              <w:pStyle w:val="NoSpacing"/>
              <w:ind w:left="30"/>
              <w:rPr>
                <w:rFonts w:ascii="Times New Roman" w:hAnsi="Times New Roman" w:cs="Times New Roman"/>
              </w:rPr>
            </w:pPr>
          </w:p>
        </w:tc>
        <w:tc>
          <w:tcPr>
            <w:tcW w:w="1617" w:type="dxa"/>
          </w:tcPr>
          <w:p w14:paraId="5CB912E5" w14:textId="77777777" w:rsidR="00CD7E7D" w:rsidRDefault="00CD7E7D" w:rsidP="00CD7E7D">
            <w:pPr>
              <w:pStyle w:val="NoSpacing"/>
              <w:ind w:left="30"/>
              <w:rPr>
                <w:rFonts w:ascii="Times New Roman" w:hAnsi="Times New Roman" w:cs="Times New Roman"/>
              </w:rPr>
            </w:pPr>
          </w:p>
        </w:tc>
      </w:tr>
      <w:tr w:rsidR="00A10F09" w14:paraId="5F136D38" w14:textId="77777777" w:rsidTr="00543B18">
        <w:trPr>
          <w:trHeight w:val="118"/>
        </w:trPr>
        <w:tc>
          <w:tcPr>
            <w:tcW w:w="756" w:type="dxa"/>
          </w:tcPr>
          <w:p w14:paraId="5BA14941" w14:textId="784C6231" w:rsidR="00CD7E7D" w:rsidRDefault="00AB462D" w:rsidP="00CD7E7D">
            <w:pPr>
              <w:pStyle w:val="NoSpacing"/>
              <w:ind w:left="30"/>
              <w:rPr>
                <w:rFonts w:ascii="Times New Roman" w:hAnsi="Times New Roman" w:cs="Times New Roman"/>
              </w:rPr>
            </w:pPr>
            <w:r>
              <w:rPr>
                <w:rFonts w:ascii="Times New Roman" w:hAnsi="Times New Roman" w:cs="Times New Roman"/>
              </w:rPr>
              <w:t>13</w:t>
            </w:r>
          </w:p>
        </w:tc>
        <w:tc>
          <w:tcPr>
            <w:tcW w:w="741" w:type="dxa"/>
          </w:tcPr>
          <w:p w14:paraId="55842E36" w14:textId="77777777" w:rsidR="00CD7E7D" w:rsidRDefault="00AB462D" w:rsidP="00443785">
            <w:pPr>
              <w:pStyle w:val="NoSpacing"/>
              <w:ind w:left="30"/>
              <w:rPr>
                <w:rFonts w:ascii="Times New Roman" w:hAnsi="Times New Roman" w:cs="Times New Roman"/>
              </w:rPr>
            </w:pPr>
            <w:r>
              <w:rPr>
                <w:rFonts w:ascii="Times New Roman" w:hAnsi="Times New Roman" w:cs="Times New Roman"/>
              </w:rPr>
              <w:t>4/20</w:t>
            </w:r>
            <w:r w:rsidR="00443785">
              <w:rPr>
                <w:rFonts w:ascii="Times New Roman" w:hAnsi="Times New Roman" w:cs="Times New Roman"/>
              </w:rPr>
              <w:t>-</w:t>
            </w:r>
            <w:r>
              <w:rPr>
                <w:rFonts w:ascii="Times New Roman" w:hAnsi="Times New Roman" w:cs="Times New Roman"/>
              </w:rPr>
              <w:t xml:space="preserve"> 4/26</w:t>
            </w:r>
          </w:p>
        </w:tc>
        <w:tc>
          <w:tcPr>
            <w:tcW w:w="3570" w:type="dxa"/>
          </w:tcPr>
          <w:p w14:paraId="305FB8BF" w14:textId="3E9F2500" w:rsidR="00CD7E7D" w:rsidRDefault="00443785" w:rsidP="00CD7E7D">
            <w:pPr>
              <w:pStyle w:val="NoSpacing"/>
              <w:ind w:left="30"/>
              <w:rPr>
                <w:rFonts w:ascii="Times New Roman" w:hAnsi="Times New Roman" w:cs="Times New Roman"/>
              </w:rPr>
            </w:pPr>
            <w:r>
              <w:rPr>
                <w:rFonts w:ascii="Times New Roman" w:hAnsi="Times New Roman" w:cs="Times New Roman"/>
              </w:rPr>
              <w:t xml:space="preserve">Audit </w:t>
            </w:r>
            <w:r w:rsidR="001748A5">
              <w:rPr>
                <w:rFonts w:ascii="Times New Roman" w:hAnsi="Times New Roman" w:cs="Times New Roman"/>
              </w:rPr>
              <w:t>A</w:t>
            </w:r>
            <w:r>
              <w:rPr>
                <w:rFonts w:ascii="Times New Roman" w:hAnsi="Times New Roman" w:cs="Times New Roman"/>
              </w:rPr>
              <w:t>pps</w:t>
            </w:r>
            <w:r w:rsidR="00333A6D">
              <w:rPr>
                <w:rFonts w:ascii="Times New Roman" w:hAnsi="Times New Roman" w:cs="Times New Roman"/>
              </w:rPr>
              <w:t>:</w:t>
            </w:r>
          </w:p>
          <w:p w14:paraId="4AEDA129" w14:textId="5D2063BD" w:rsidR="00333A6D" w:rsidRDefault="00333A6D" w:rsidP="00333A6D">
            <w:pPr>
              <w:pStyle w:val="NoSpacing"/>
              <w:ind w:left="30"/>
              <w:rPr>
                <w:rFonts w:ascii="Times New Roman" w:hAnsi="Times New Roman" w:cs="Times New Roman"/>
              </w:rPr>
            </w:pPr>
            <w:r>
              <w:rPr>
                <w:rFonts w:ascii="Times New Roman" w:hAnsi="Times New Roman" w:cs="Times New Roman"/>
              </w:rPr>
              <w:t>Audit Apps selection</w:t>
            </w:r>
          </w:p>
        </w:tc>
        <w:tc>
          <w:tcPr>
            <w:tcW w:w="1893" w:type="dxa"/>
          </w:tcPr>
          <w:p w14:paraId="194C900B" w14:textId="77777777" w:rsidR="00CD7E7D" w:rsidRDefault="00F16004" w:rsidP="00CD7E7D">
            <w:pPr>
              <w:pStyle w:val="NoSpacing"/>
              <w:ind w:left="30"/>
              <w:rPr>
                <w:rFonts w:ascii="Times New Roman" w:hAnsi="Times New Roman" w:cs="Times New Roman"/>
              </w:rPr>
            </w:pPr>
            <w:r>
              <w:rPr>
                <w:rFonts w:ascii="Times New Roman" w:hAnsi="Times New Roman" w:cs="Times New Roman"/>
              </w:rPr>
              <w:t>TBD</w:t>
            </w:r>
          </w:p>
        </w:tc>
        <w:tc>
          <w:tcPr>
            <w:tcW w:w="2070" w:type="dxa"/>
          </w:tcPr>
          <w:p w14:paraId="293EA9EC" w14:textId="77777777" w:rsidR="00CD7E7D" w:rsidRDefault="00214BC6" w:rsidP="00CD7E7D">
            <w:pPr>
              <w:pStyle w:val="NoSpacing"/>
              <w:ind w:left="30"/>
              <w:rPr>
                <w:rFonts w:ascii="Times New Roman" w:hAnsi="Times New Roman" w:cs="Times New Roman"/>
              </w:rPr>
            </w:pPr>
            <w:r>
              <w:rPr>
                <w:rFonts w:ascii="Times New Roman" w:hAnsi="Times New Roman" w:cs="Times New Roman"/>
              </w:rPr>
              <w:t>Jun Dai</w:t>
            </w:r>
          </w:p>
        </w:tc>
        <w:tc>
          <w:tcPr>
            <w:tcW w:w="1617" w:type="dxa"/>
          </w:tcPr>
          <w:p w14:paraId="640997DA" w14:textId="77777777" w:rsidR="00CD7E7D" w:rsidRDefault="00CD7E7D" w:rsidP="00CD7E7D">
            <w:pPr>
              <w:pStyle w:val="NoSpacing"/>
              <w:ind w:left="30"/>
              <w:rPr>
                <w:rFonts w:ascii="Times New Roman" w:hAnsi="Times New Roman" w:cs="Times New Roman"/>
              </w:rPr>
            </w:pPr>
          </w:p>
        </w:tc>
      </w:tr>
      <w:tr w:rsidR="00A10F09" w14:paraId="5FB82F0A" w14:textId="77777777" w:rsidTr="00543B18">
        <w:trPr>
          <w:trHeight w:val="120"/>
        </w:trPr>
        <w:tc>
          <w:tcPr>
            <w:tcW w:w="756" w:type="dxa"/>
          </w:tcPr>
          <w:p w14:paraId="0751F42F" w14:textId="77777777" w:rsidR="00AB462D" w:rsidRDefault="00AB462D" w:rsidP="00CD7E7D">
            <w:pPr>
              <w:pStyle w:val="NoSpacing"/>
              <w:ind w:left="30"/>
              <w:rPr>
                <w:rFonts w:ascii="Times New Roman" w:hAnsi="Times New Roman" w:cs="Times New Roman"/>
              </w:rPr>
            </w:pPr>
            <w:r>
              <w:rPr>
                <w:rFonts w:ascii="Times New Roman" w:hAnsi="Times New Roman" w:cs="Times New Roman"/>
              </w:rPr>
              <w:t>14</w:t>
            </w:r>
          </w:p>
        </w:tc>
        <w:tc>
          <w:tcPr>
            <w:tcW w:w="741" w:type="dxa"/>
          </w:tcPr>
          <w:p w14:paraId="6E1165B2" w14:textId="77777777" w:rsidR="00AB462D" w:rsidRDefault="00AB462D" w:rsidP="00CD7E7D">
            <w:pPr>
              <w:pStyle w:val="NoSpacing"/>
              <w:ind w:left="30"/>
              <w:rPr>
                <w:rFonts w:ascii="Times New Roman" w:hAnsi="Times New Roman" w:cs="Times New Roman"/>
              </w:rPr>
            </w:pPr>
            <w:r>
              <w:rPr>
                <w:rFonts w:ascii="Times New Roman" w:hAnsi="Times New Roman" w:cs="Times New Roman"/>
              </w:rPr>
              <w:t>4</w:t>
            </w:r>
            <w:r w:rsidR="00443785">
              <w:rPr>
                <w:rFonts w:ascii="Times New Roman" w:hAnsi="Times New Roman" w:cs="Times New Roman"/>
              </w:rPr>
              <w:t>/27</w:t>
            </w:r>
            <w:r>
              <w:rPr>
                <w:rFonts w:ascii="Times New Roman" w:hAnsi="Times New Roman" w:cs="Times New Roman"/>
              </w:rPr>
              <w:t>- 5/3</w:t>
            </w:r>
          </w:p>
        </w:tc>
        <w:tc>
          <w:tcPr>
            <w:tcW w:w="3570" w:type="dxa"/>
          </w:tcPr>
          <w:p w14:paraId="2C774777" w14:textId="77777777" w:rsidR="00BE12AE" w:rsidRDefault="00BE12AE" w:rsidP="00BE12AE">
            <w:pPr>
              <w:pStyle w:val="NoSpacing"/>
              <w:tabs>
                <w:tab w:val="left" w:pos="720"/>
                <w:tab w:val="left" w:pos="2160"/>
                <w:tab w:val="left" w:pos="7200"/>
              </w:tabs>
              <w:rPr>
                <w:rFonts w:ascii="Times New Roman" w:hAnsi="Times New Roman" w:cs="Times New Roman"/>
              </w:rPr>
            </w:pPr>
            <w:r>
              <w:rPr>
                <w:rFonts w:ascii="Times New Roman" w:hAnsi="Times New Roman" w:cs="Times New Roman"/>
              </w:rPr>
              <w:t xml:space="preserve">Project </w:t>
            </w:r>
            <w:r w:rsidR="001748A5">
              <w:rPr>
                <w:rFonts w:ascii="Times New Roman" w:hAnsi="Times New Roman" w:cs="Times New Roman"/>
              </w:rPr>
              <w:t xml:space="preserve">Presentation </w:t>
            </w:r>
            <w:r>
              <w:rPr>
                <w:rFonts w:ascii="Times New Roman" w:hAnsi="Times New Roman" w:cs="Times New Roman"/>
              </w:rPr>
              <w:t>&amp; Final Exam</w:t>
            </w:r>
          </w:p>
          <w:p w14:paraId="723E78DE" w14:textId="77777777" w:rsidR="00AB462D" w:rsidRDefault="00AB462D" w:rsidP="001301AA">
            <w:pPr>
              <w:pStyle w:val="NoSpacing"/>
              <w:tabs>
                <w:tab w:val="left" w:pos="720"/>
                <w:tab w:val="left" w:pos="2160"/>
                <w:tab w:val="left" w:pos="7200"/>
              </w:tabs>
              <w:rPr>
                <w:rFonts w:ascii="Times New Roman" w:hAnsi="Times New Roman" w:cs="Times New Roman"/>
              </w:rPr>
            </w:pPr>
          </w:p>
        </w:tc>
        <w:tc>
          <w:tcPr>
            <w:tcW w:w="1893" w:type="dxa"/>
          </w:tcPr>
          <w:p w14:paraId="61AFD475" w14:textId="77777777" w:rsidR="00AB462D" w:rsidRDefault="00AB462D" w:rsidP="00CD7E7D">
            <w:pPr>
              <w:pStyle w:val="NoSpacing"/>
              <w:ind w:left="30"/>
              <w:rPr>
                <w:rFonts w:ascii="Times New Roman" w:hAnsi="Times New Roman" w:cs="Times New Roman"/>
              </w:rPr>
            </w:pPr>
          </w:p>
        </w:tc>
        <w:tc>
          <w:tcPr>
            <w:tcW w:w="2070" w:type="dxa"/>
          </w:tcPr>
          <w:p w14:paraId="3176776E" w14:textId="77777777" w:rsidR="00AB462D" w:rsidRDefault="00214BC6" w:rsidP="00CD7E7D">
            <w:pPr>
              <w:pStyle w:val="NoSpacing"/>
              <w:ind w:left="30"/>
              <w:rPr>
                <w:rFonts w:ascii="Times New Roman" w:hAnsi="Times New Roman" w:cs="Times New Roman"/>
              </w:rPr>
            </w:pPr>
            <w:r>
              <w:rPr>
                <w:rFonts w:ascii="Times New Roman" w:hAnsi="Times New Roman" w:cs="Times New Roman"/>
              </w:rPr>
              <w:t>Ting Sun</w:t>
            </w:r>
          </w:p>
        </w:tc>
        <w:tc>
          <w:tcPr>
            <w:tcW w:w="1617" w:type="dxa"/>
          </w:tcPr>
          <w:p w14:paraId="28D07228" w14:textId="77777777" w:rsidR="00AB462D" w:rsidRDefault="007C09DF" w:rsidP="007C09DF">
            <w:pPr>
              <w:pStyle w:val="NoSpacing"/>
              <w:ind w:left="30"/>
              <w:rPr>
                <w:rFonts w:ascii="Times New Roman" w:hAnsi="Times New Roman" w:cs="Times New Roman"/>
              </w:rPr>
            </w:pPr>
            <w:r>
              <w:rPr>
                <w:rFonts w:ascii="Times New Roman" w:hAnsi="Times New Roman" w:cs="Times New Roman"/>
              </w:rPr>
              <w:t>Project report</w:t>
            </w:r>
          </w:p>
        </w:tc>
      </w:tr>
    </w:tbl>
    <w:p w14:paraId="37F1698D" w14:textId="77777777" w:rsidR="00DA67C7" w:rsidRDefault="00DA67C7" w:rsidP="00C44974">
      <w:pPr>
        <w:pStyle w:val="NoSpacing"/>
        <w:rPr>
          <w:rFonts w:ascii="Times New Roman" w:hAnsi="Times New Roman" w:cs="Times New Roman"/>
        </w:rPr>
      </w:pPr>
    </w:p>
    <w:p w14:paraId="436B14AC" w14:textId="77777777" w:rsidR="00DA67C7" w:rsidRDefault="00DA67C7" w:rsidP="00C44974">
      <w:pPr>
        <w:pStyle w:val="NoSpacing"/>
        <w:rPr>
          <w:rFonts w:ascii="Times New Roman" w:hAnsi="Times New Roman" w:cs="Times New Roman"/>
        </w:rPr>
      </w:pPr>
    </w:p>
    <w:p w14:paraId="7E04EB23" w14:textId="77777777" w:rsidR="00DA67C7" w:rsidRDefault="00DA67C7" w:rsidP="00C44974">
      <w:pPr>
        <w:pStyle w:val="NoSpacing"/>
        <w:rPr>
          <w:rFonts w:ascii="Times New Roman" w:hAnsi="Times New Roman" w:cs="Times New Roman"/>
        </w:rPr>
      </w:pPr>
    </w:p>
    <w:p w14:paraId="1DBDAA0F" w14:textId="77777777" w:rsidR="00DA67C7" w:rsidRDefault="00DA67C7" w:rsidP="00C44974">
      <w:pPr>
        <w:pStyle w:val="NoSpacing"/>
        <w:rPr>
          <w:rFonts w:ascii="Times New Roman" w:hAnsi="Times New Roman" w:cs="Times New Roman"/>
        </w:rPr>
      </w:pPr>
    </w:p>
    <w:p w14:paraId="1031BD2C" w14:textId="77777777" w:rsidR="00DA67C7" w:rsidRDefault="00DA67C7" w:rsidP="00C44974">
      <w:pPr>
        <w:pStyle w:val="NoSpacing"/>
        <w:rPr>
          <w:rFonts w:ascii="Times New Roman" w:hAnsi="Times New Roman" w:cs="Times New Roman"/>
        </w:rPr>
      </w:pPr>
    </w:p>
    <w:p w14:paraId="5F32EB8B" w14:textId="77777777" w:rsidR="00DA67C7" w:rsidRDefault="00DA67C7" w:rsidP="00C44974">
      <w:pPr>
        <w:pStyle w:val="NoSpacing"/>
        <w:rPr>
          <w:rFonts w:ascii="Times New Roman" w:hAnsi="Times New Roman" w:cs="Times New Roman"/>
        </w:rPr>
      </w:pPr>
    </w:p>
    <w:p w14:paraId="3F8313EE" w14:textId="77777777" w:rsidR="00DA67C7" w:rsidRDefault="00DA67C7" w:rsidP="00C44974">
      <w:pPr>
        <w:pStyle w:val="NoSpacing"/>
        <w:rPr>
          <w:rFonts w:ascii="Times New Roman" w:hAnsi="Times New Roman" w:cs="Times New Roman"/>
        </w:rPr>
      </w:pPr>
    </w:p>
    <w:p w14:paraId="22A06289" w14:textId="77777777" w:rsidR="00DA67C7" w:rsidRDefault="00DA67C7" w:rsidP="00C44974">
      <w:pPr>
        <w:pStyle w:val="NoSpacing"/>
        <w:rPr>
          <w:rFonts w:ascii="Times New Roman" w:hAnsi="Times New Roman" w:cs="Times New Roman"/>
        </w:rPr>
      </w:pPr>
    </w:p>
    <w:p w14:paraId="61B9D461" w14:textId="77777777" w:rsidR="00DA67C7" w:rsidRDefault="00DA67C7" w:rsidP="00C44974">
      <w:pPr>
        <w:pStyle w:val="NoSpacing"/>
        <w:rPr>
          <w:rFonts w:ascii="Times New Roman" w:hAnsi="Times New Roman" w:cs="Times New Roman"/>
        </w:rPr>
      </w:pPr>
    </w:p>
    <w:p w14:paraId="31157564" w14:textId="77777777" w:rsidR="00DA67C7" w:rsidRDefault="00DA67C7" w:rsidP="00C44974">
      <w:pPr>
        <w:pStyle w:val="NoSpacing"/>
        <w:rPr>
          <w:rFonts w:ascii="Times New Roman" w:hAnsi="Times New Roman" w:cs="Times New Roman"/>
        </w:rPr>
      </w:pPr>
    </w:p>
    <w:p w14:paraId="1F45433D" w14:textId="77777777" w:rsidR="00DA67C7" w:rsidRDefault="00DA67C7" w:rsidP="00C44974">
      <w:pPr>
        <w:pStyle w:val="NoSpacing"/>
        <w:rPr>
          <w:rFonts w:ascii="Times New Roman" w:hAnsi="Times New Roman" w:cs="Times New Roman"/>
        </w:rPr>
      </w:pPr>
    </w:p>
    <w:p w14:paraId="3F3140B2" w14:textId="77777777" w:rsidR="00DA67C7" w:rsidRDefault="00DA67C7" w:rsidP="00C44974">
      <w:pPr>
        <w:pStyle w:val="NoSpacing"/>
        <w:rPr>
          <w:rFonts w:ascii="Times New Roman" w:hAnsi="Times New Roman" w:cs="Times New Roman"/>
        </w:rPr>
      </w:pPr>
    </w:p>
    <w:p w14:paraId="5F8BB5B8" w14:textId="77777777" w:rsidR="00DA67C7" w:rsidRDefault="00DA67C7" w:rsidP="00C44974">
      <w:pPr>
        <w:pStyle w:val="NoSpacing"/>
        <w:rPr>
          <w:rFonts w:ascii="Times New Roman" w:hAnsi="Times New Roman" w:cs="Times New Roman"/>
        </w:rPr>
      </w:pPr>
    </w:p>
    <w:p w14:paraId="0DC73182" w14:textId="77777777" w:rsidR="00DA67C7" w:rsidRDefault="00DA67C7" w:rsidP="00C44974">
      <w:pPr>
        <w:pStyle w:val="NoSpacing"/>
        <w:rPr>
          <w:rFonts w:ascii="Times New Roman" w:hAnsi="Times New Roman" w:cs="Times New Roman"/>
        </w:rPr>
      </w:pPr>
    </w:p>
    <w:p w14:paraId="2DC2FDA7" w14:textId="77777777" w:rsidR="00D439D2" w:rsidRDefault="00D439D2">
      <w:pPr>
        <w:rPr>
          <w:rFonts w:ascii="Times New Roman" w:hAnsi="Times New Roman" w:cs="Times New Roman"/>
        </w:rPr>
      </w:pPr>
      <w:r>
        <w:rPr>
          <w:rFonts w:ascii="Times New Roman" w:hAnsi="Times New Roman" w:cs="Times New Roman"/>
        </w:rPr>
        <w:br w:type="page"/>
      </w:r>
    </w:p>
    <w:p w14:paraId="2C89B6B4" w14:textId="77777777" w:rsidR="00DA67C7" w:rsidRPr="00D439D2" w:rsidRDefault="00D439D2" w:rsidP="00C44974">
      <w:pPr>
        <w:pStyle w:val="NoSpacing"/>
        <w:rPr>
          <w:rFonts w:ascii="Times New Roman" w:hAnsi="Times New Roman" w:cs="Times New Roman"/>
          <w:b/>
          <w:sz w:val="24"/>
        </w:rPr>
      </w:pPr>
      <w:r w:rsidRPr="00D439D2">
        <w:rPr>
          <w:rFonts w:ascii="Times New Roman" w:hAnsi="Times New Roman" w:cs="Times New Roman"/>
          <w:b/>
          <w:sz w:val="24"/>
        </w:rPr>
        <w:lastRenderedPageBreak/>
        <w:t>SUPPORT SERVICES</w:t>
      </w:r>
    </w:p>
    <w:p w14:paraId="3A32D25C" w14:textId="77777777" w:rsidR="00D439D2" w:rsidRPr="00D439D2" w:rsidRDefault="00D439D2" w:rsidP="00D439D2">
      <w:pPr>
        <w:pStyle w:val="NoSpacing"/>
        <w:rPr>
          <w:rStyle w:val="Hyperlink"/>
          <w:rFonts w:ascii="Times New Roman" w:hAnsi="Times New Roman" w:cs="Times New Roman"/>
        </w:rPr>
      </w:pPr>
      <w:r w:rsidRPr="00D439D2">
        <w:rPr>
          <w:rFonts w:ascii="Times New Roman" w:hAnsi="Times New Roman" w:cs="Times New Roman"/>
        </w:rPr>
        <w:t xml:space="preserve">If you need accommodation for </w:t>
      </w:r>
      <w:r>
        <w:rPr>
          <w:rFonts w:ascii="Times New Roman" w:hAnsi="Times New Roman" w:cs="Times New Roman"/>
        </w:rPr>
        <w:t xml:space="preserve">a </w:t>
      </w:r>
      <w:r w:rsidRPr="0074244E">
        <w:rPr>
          <w:rFonts w:ascii="Times New Roman" w:hAnsi="Times New Roman" w:cs="Times New Roman"/>
          <w:i/>
        </w:rPr>
        <w:t>disability</w:t>
      </w:r>
      <w:r w:rsidRPr="00D439D2">
        <w:rPr>
          <w:rFonts w:ascii="Times New Roman" w:hAnsi="Times New Roman" w:cs="Times New Roman"/>
        </w:rPr>
        <w:t xml:space="preserve">, obtain a Letter of Accommodation from the Office of Disability Services. The Office of Disability Services at Rutgers, The State University of New Jersey, provides student-centered and student-inclusive programming in compliance with the Americans with Disabilities Act of 1990, the Americans with Disabilities Act Amendments of 2008, Section 504 of the Rehabilitation Act of 1973, Section 508 of the Rehabilitation Act of 1998, and the New Jersey Law </w:t>
      </w:r>
      <w:proofErr w:type="gramStart"/>
      <w:r w:rsidRPr="00D439D2">
        <w:rPr>
          <w:rFonts w:ascii="Times New Roman" w:hAnsi="Times New Roman" w:cs="Times New Roman"/>
        </w:rPr>
        <w:t>Against</w:t>
      </w:r>
      <w:proofErr w:type="gramEnd"/>
      <w:r w:rsidRPr="00D439D2">
        <w:rPr>
          <w:rFonts w:ascii="Times New Roman" w:hAnsi="Times New Roman" w:cs="Times New Roman"/>
        </w:rPr>
        <w:t xml:space="preserve"> Discrimination. </w:t>
      </w:r>
      <w:hyperlink r:id="rId14" w:history="1">
        <w:r w:rsidRPr="00D439D2">
          <w:rPr>
            <w:rStyle w:val="Hyperlink"/>
            <w:rFonts w:ascii="Times New Roman" w:hAnsi="Times New Roman" w:cs="Times New Roman"/>
          </w:rPr>
          <w:t>https://ods.rutgers.edu</w:t>
        </w:r>
      </w:hyperlink>
    </w:p>
    <w:p w14:paraId="4ABCEB63" w14:textId="77777777" w:rsidR="00D439D2" w:rsidRPr="00D439D2" w:rsidRDefault="00D439D2" w:rsidP="00D439D2">
      <w:pPr>
        <w:pStyle w:val="NoSpacing"/>
        <w:rPr>
          <w:rStyle w:val="Hyperlink"/>
          <w:rFonts w:ascii="Times New Roman" w:hAnsi="Times New Roman" w:cs="Times New Roman"/>
        </w:rPr>
      </w:pPr>
    </w:p>
    <w:p w14:paraId="4C9F183F" w14:textId="77777777" w:rsidR="00D439D2" w:rsidRPr="00D439D2" w:rsidRDefault="00D439D2" w:rsidP="00D439D2">
      <w:pPr>
        <w:pStyle w:val="NoSpacing"/>
        <w:rPr>
          <w:rFonts w:ascii="Times New Roman" w:hAnsi="Times New Roman" w:cs="Times New Roman"/>
        </w:rPr>
      </w:pPr>
      <w:r w:rsidRPr="00D439D2">
        <w:rPr>
          <w:rFonts w:ascii="Times New Roman" w:hAnsi="Times New Roman" w:cs="Times New Roman"/>
        </w:rPr>
        <w:t xml:space="preserve">If you are a military </w:t>
      </w:r>
      <w:r w:rsidRPr="0074244E">
        <w:rPr>
          <w:rFonts w:ascii="Times New Roman" w:hAnsi="Times New Roman" w:cs="Times New Roman"/>
          <w:i/>
        </w:rPr>
        <w:t>veteran</w:t>
      </w:r>
      <w:r w:rsidRPr="00D439D2">
        <w:rPr>
          <w:rFonts w:ascii="Times New Roman" w:hAnsi="Times New Roman" w:cs="Times New Roman"/>
        </w:rPr>
        <w:t xml:space="preserve"> or are on active military duty, you can obtain support through the Office of Veteran and Military Programs and Services. </w:t>
      </w:r>
      <w:hyperlink r:id="rId15" w:history="1">
        <w:r w:rsidRPr="00D439D2">
          <w:rPr>
            <w:rStyle w:val="Hyperlink"/>
            <w:rFonts w:ascii="Times New Roman" w:hAnsi="Times New Roman" w:cs="Times New Roman"/>
          </w:rPr>
          <w:t>http://veterans.rutgers.edu/</w:t>
        </w:r>
      </w:hyperlink>
    </w:p>
    <w:p w14:paraId="0E71F637" w14:textId="77777777" w:rsidR="00D439D2" w:rsidRPr="00D439D2" w:rsidRDefault="00D439D2" w:rsidP="00D439D2">
      <w:pPr>
        <w:pStyle w:val="NoSpacing"/>
        <w:rPr>
          <w:rFonts w:ascii="Times New Roman" w:hAnsi="Times New Roman" w:cs="Times New Roman"/>
        </w:rPr>
      </w:pPr>
    </w:p>
    <w:p w14:paraId="44FF60D7" w14:textId="77777777" w:rsidR="00D439D2"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 xml:space="preserve">are </w:t>
      </w:r>
      <w:r>
        <w:rPr>
          <w:rFonts w:ascii="Times New Roman" w:hAnsi="Times New Roman" w:cs="Times New Roman"/>
        </w:rPr>
        <w:t xml:space="preserve">in need of </w:t>
      </w:r>
      <w:r w:rsidRPr="0074244E">
        <w:rPr>
          <w:rFonts w:ascii="Times New Roman" w:hAnsi="Times New Roman" w:cs="Times New Roman"/>
          <w:i/>
        </w:rPr>
        <w:t>mental health</w:t>
      </w:r>
      <w:r>
        <w:rPr>
          <w:rFonts w:ascii="Times New Roman" w:hAnsi="Times New Roman" w:cs="Times New Roman"/>
        </w:rPr>
        <w:t xml:space="preserve"> services, please use our readily available services.  </w:t>
      </w:r>
    </w:p>
    <w:p w14:paraId="1432EF2D" w14:textId="77777777" w:rsidR="0074244E" w:rsidRDefault="0074244E" w:rsidP="00C44974">
      <w:pPr>
        <w:pStyle w:val="NoSpacing"/>
        <w:rPr>
          <w:rFonts w:ascii="Times New Roman" w:hAnsi="Times New Roman" w:cs="Times New Roman"/>
        </w:rPr>
      </w:pPr>
      <w:r>
        <w:rPr>
          <w:rFonts w:ascii="Times New Roman" w:hAnsi="Times New Roman" w:cs="Times New Roman"/>
        </w:rPr>
        <w:tab/>
        <w:t>[Select for inclusion in syllabus based on course location]</w:t>
      </w:r>
    </w:p>
    <w:p w14:paraId="010E4760" w14:textId="77777777" w:rsidR="008036D0" w:rsidRDefault="008036D0" w:rsidP="00C44974">
      <w:pPr>
        <w:pStyle w:val="NoSpacing"/>
        <w:rPr>
          <w:rFonts w:ascii="Times New Roman" w:hAnsi="Times New Roman" w:cs="Times New Roman"/>
        </w:rPr>
      </w:pPr>
      <w:r>
        <w:rPr>
          <w:rFonts w:ascii="Times New Roman" w:hAnsi="Times New Roman" w:cs="Times New Roman"/>
        </w:rPr>
        <w:t xml:space="preserve">[Rutgers University-Newark Counseling Center: </w:t>
      </w:r>
      <w:hyperlink r:id="rId16" w:history="1">
        <w:r w:rsidRPr="00E33416">
          <w:rPr>
            <w:rStyle w:val="Hyperlink"/>
            <w:rFonts w:ascii="Times New Roman" w:hAnsi="Times New Roman" w:cs="Times New Roman"/>
          </w:rPr>
          <w:t>http://counseling.newark.rutgers.edu/</w:t>
        </w:r>
      </w:hyperlink>
      <w:r>
        <w:rPr>
          <w:rFonts w:ascii="Times New Roman" w:hAnsi="Times New Roman" w:cs="Times New Roman"/>
        </w:rPr>
        <w:t>]</w:t>
      </w:r>
    </w:p>
    <w:p w14:paraId="1BD4DFEE" w14:textId="77777777" w:rsidR="0074244E" w:rsidRDefault="0074244E" w:rsidP="0074244E">
      <w:pPr>
        <w:pStyle w:val="NoSpacing"/>
        <w:rPr>
          <w:rFonts w:ascii="Times New Roman" w:hAnsi="Times New Roman" w:cs="Times New Roman"/>
        </w:rPr>
      </w:pPr>
      <w:r>
        <w:rPr>
          <w:rFonts w:ascii="Times New Roman" w:hAnsi="Times New Roman" w:cs="Times New Roman"/>
        </w:rPr>
        <w:t xml:space="preserve">[Rutgers Counseling and Psychological Services – New Brunswick: </w:t>
      </w:r>
      <w:hyperlink r:id="rId17" w:history="1">
        <w:r w:rsidRPr="00E33416">
          <w:rPr>
            <w:rStyle w:val="Hyperlink"/>
            <w:rFonts w:ascii="Times New Roman" w:hAnsi="Times New Roman" w:cs="Times New Roman"/>
          </w:rPr>
          <w:t>http://rhscaps.rutgers.edu/</w:t>
        </w:r>
      </w:hyperlink>
      <w:r>
        <w:rPr>
          <w:rFonts w:ascii="Times New Roman" w:hAnsi="Times New Roman" w:cs="Times New Roman"/>
        </w:rPr>
        <w:t>]</w:t>
      </w:r>
    </w:p>
    <w:p w14:paraId="509F6DD3" w14:textId="77777777" w:rsidR="008036D0" w:rsidRDefault="008036D0" w:rsidP="00C44974">
      <w:pPr>
        <w:pStyle w:val="NoSpacing"/>
        <w:rPr>
          <w:rFonts w:ascii="Times New Roman" w:hAnsi="Times New Roman" w:cs="Times New Roman"/>
        </w:rPr>
      </w:pPr>
    </w:p>
    <w:p w14:paraId="0F451E1F" w14:textId="77777777" w:rsidR="008036D0"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are</w:t>
      </w:r>
      <w:r>
        <w:rPr>
          <w:rFonts w:ascii="Times New Roman" w:hAnsi="Times New Roman" w:cs="Times New Roman"/>
        </w:rPr>
        <w:t xml:space="preserve"> in need of </w:t>
      </w:r>
      <w:r w:rsidRPr="0074244E">
        <w:rPr>
          <w:rFonts w:ascii="Times New Roman" w:hAnsi="Times New Roman" w:cs="Times New Roman"/>
          <w:i/>
        </w:rPr>
        <w:t>physical health</w:t>
      </w:r>
      <w:r>
        <w:rPr>
          <w:rFonts w:ascii="Times New Roman" w:hAnsi="Times New Roman" w:cs="Times New Roman"/>
        </w:rPr>
        <w:t xml:space="preserve"> services, please use our readily available services.</w:t>
      </w:r>
    </w:p>
    <w:p w14:paraId="69A13A9D" w14:textId="77777777" w:rsidR="0074244E" w:rsidRDefault="0074244E" w:rsidP="0074244E">
      <w:pPr>
        <w:pStyle w:val="NoSpacing"/>
        <w:ind w:firstLine="720"/>
        <w:rPr>
          <w:rFonts w:ascii="Times New Roman" w:hAnsi="Times New Roman" w:cs="Times New Roman"/>
        </w:rPr>
      </w:pPr>
      <w:r>
        <w:rPr>
          <w:rFonts w:ascii="Times New Roman" w:hAnsi="Times New Roman" w:cs="Times New Roman"/>
        </w:rPr>
        <w:t>[Select for inclusion in syllabus based on course location]</w:t>
      </w:r>
    </w:p>
    <w:p w14:paraId="69529171" w14:textId="77777777" w:rsidR="0074244E" w:rsidRDefault="0074244E" w:rsidP="00C44974">
      <w:pPr>
        <w:pStyle w:val="NoSpacing"/>
        <w:rPr>
          <w:rFonts w:ascii="Times New Roman" w:hAnsi="Times New Roman" w:cs="Times New Roman"/>
        </w:rPr>
      </w:pPr>
      <w:r>
        <w:rPr>
          <w:rFonts w:ascii="Times New Roman" w:hAnsi="Times New Roman" w:cs="Times New Roman"/>
        </w:rPr>
        <w:t xml:space="preserve">[Rutgers Health Services – Newark: </w:t>
      </w:r>
      <w:hyperlink r:id="rId18" w:history="1">
        <w:r w:rsidRPr="00E33416">
          <w:rPr>
            <w:rStyle w:val="Hyperlink"/>
            <w:rFonts w:ascii="Times New Roman" w:hAnsi="Times New Roman" w:cs="Times New Roman"/>
          </w:rPr>
          <w:t>http://health.newark.rutgers.edu/</w:t>
        </w:r>
      </w:hyperlink>
      <w:r>
        <w:rPr>
          <w:rFonts w:ascii="Times New Roman" w:hAnsi="Times New Roman" w:cs="Times New Roman"/>
        </w:rPr>
        <w:t>]</w:t>
      </w:r>
    </w:p>
    <w:p w14:paraId="1FA29849" w14:textId="77777777" w:rsidR="0074244E" w:rsidRDefault="0074244E" w:rsidP="0074244E">
      <w:pPr>
        <w:pStyle w:val="NoSpacing"/>
        <w:rPr>
          <w:rFonts w:ascii="Times New Roman" w:hAnsi="Times New Roman" w:cs="Times New Roman"/>
        </w:rPr>
      </w:pPr>
      <w:r>
        <w:rPr>
          <w:rFonts w:ascii="Times New Roman" w:hAnsi="Times New Roman" w:cs="Times New Roman"/>
        </w:rPr>
        <w:t xml:space="preserve">[Rutgers Health Services – New Brunswick: </w:t>
      </w:r>
      <w:hyperlink r:id="rId19" w:history="1">
        <w:r w:rsidRPr="00E33416">
          <w:rPr>
            <w:rStyle w:val="Hyperlink"/>
            <w:rFonts w:ascii="Times New Roman" w:hAnsi="Times New Roman" w:cs="Times New Roman"/>
          </w:rPr>
          <w:t>http://health.rutgers.edu/</w:t>
        </w:r>
      </w:hyperlink>
      <w:r>
        <w:rPr>
          <w:rFonts w:ascii="Times New Roman" w:hAnsi="Times New Roman" w:cs="Times New Roman"/>
        </w:rPr>
        <w:t>]</w:t>
      </w:r>
    </w:p>
    <w:p w14:paraId="3BB8E224" w14:textId="77777777" w:rsidR="0074244E" w:rsidRDefault="0074244E" w:rsidP="0074244E">
      <w:pPr>
        <w:pStyle w:val="NoSpacing"/>
        <w:rPr>
          <w:rFonts w:ascii="Times New Roman" w:hAnsi="Times New Roman" w:cs="Times New Roman"/>
        </w:rPr>
      </w:pPr>
    </w:p>
    <w:p w14:paraId="3EC84CB4" w14:textId="77777777" w:rsidR="0074244E" w:rsidRDefault="0074244E" w:rsidP="0074244E">
      <w:pPr>
        <w:pStyle w:val="NoSpacing"/>
        <w:rPr>
          <w:rFonts w:ascii="Times New Roman" w:hAnsi="Times New Roman" w:cs="Times New Roman"/>
        </w:rPr>
      </w:pPr>
      <w:r>
        <w:rPr>
          <w:rFonts w:ascii="Times New Roman" w:hAnsi="Times New Roman" w:cs="Times New Roman"/>
        </w:rPr>
        <w:t xml:space="preserve">If you are in need of </w:t>
      </w:r>
      <w:r w:rsidRPr="0074244E">
        <w:rPr>
          <w:rFonts w:ascii="Times New Roman" w:hAnsi="Times New Roman" w:cs="Times New Roman"/>
          <w:i/>
        </w:rPr>
        <w:t>legal</w:t>
      </w:r>
      <w:r>
        <w:rPr>
          <w:rFonts w:ascii="Times New Roman" w:hAnsi="Times New Roman" w:cs="Times New Roman"/>
        </w:rPr>
        <w:t xml:space="preserve"> services, please use our readily available services: </w:t>
      </w:r>
      <w:hyperlink r:id="rId20" w:history="1">
        <w:r w:rsidRPr="00E33416">
          <w:rPr>
            <w:rStyle w:val="Hyperlink"/>
            <w:rFonts w:ascii="Times New Roman" w:hAnsi="Times New Roman" w:cs="Times New Roman"/>
          </w:rPr>
          <w:t>http://rusls.rutgers.edu/</w:t>
        </w:r>
      </w:hyperlink>
    </w:p>
    <w:p w14:paraId="25337620" w14:textId="77777777" w:rsidR="0074244E" w:rsidRDefault="0074244E" w:rsidP="00C44974">
      <w:pPr>
        <w:pStyle w:val="NoSpacing"/>
        <w:rPr>
          <w:rFonts w:ascii="Times New Roman" w:hAnsi="Times New Roman" w:cs="Times New Roman"/>
        </w:rPr>
      </w:pPr>
    </w:p>
    <w:p w14:paraId="42477035" w14:textId="77777777" w:rsidR="0074244E" w:rsidRDefault="0074244E" w:rsidP="00C44974">
      <w:pPr>
        <w:pStyle w:val="NoSpacing"/>
        <w:rPr>
          <w:rFonts w:ascii="Times New Roman" w:hAnsi="Times New Roman" w:cs="Times New Roman"/>
        </w:rPr>
      </w:pPr>
      <w:r>
        <w:rPr>
          <w:rFonts w:ascii="Times New Roman" w:hAnsi="Times New Roman" w:cs="Times New Roman"/>
        </w:rPr>
        <w:t xml:space="preserve">If you are in need of additional </w:t>
      </w:r>
      <w:r w:rsidRPr="0074244E">
        <w:rPr>
          <w:rFonts w:ascii="Times New Roman" w:hAnsi="Times New Roman" w:cs="Times New Roman"/>
          <w:i/>
        </w:rPr>
        <w:t>academic assistance</w:t>
      </w:r>
      <w:r>
        <w:rPr>
          <w:rFonts w:ascii="Times New Roman" w:hAnsi="Times New Roman" w:cs="Times New Roman"/>
        </w:rPr>
        <w:t xml:space="preserve">, please use our readily available services.  </w:t>
      </w:r>
    </w:p>
    <w:p w14:paraId="49A87F24" w14:textId="77777777" w:rsidR="0074244E" w:rsidRDefault="0074244E" w:rsidP="0074244E">
      <w:pPr>
        <w:pStyle w:val="NoSpacing"/>
        <w:rPr>
          <w:rFonts w:ascii="Times New Roman" w:hAnsi="Times New Roman" w:cs="Times New Roman"/>
        </w:rPr>
      </w:pPr>
      <w:r>
        <w:rPr>
          <w:rFonts w:ascii="Times New Roman" w:hAnsi="Times New Roman" w:cs="Times New Roman"/>
        </w:rPr>
        <w:tab/>
        <w:t>[Select for inclusion in syllabus based on course location</w:t>
      </w:r>
      <w:r w:rsidR="00C42FE6">
        <w:rPr>
          <w:rFonts w:ascii="Times New Roman" w:hAnsi="Times New Roman" w:cs="Times New Roman"/>
        </w:rPr>
        <w:t>; undergraduate only</w:t>
      </w:r>
      <w:r>
        <w:rPr>
          <w:rFonts w:ascii="Times New Roman" w:hAnsi="Times New Roman" w:cs="Times New Roman"/>
        </w:rPr>
        <w:t>]</w:t>
      </w:r>
    </w:p>
    <w:p w14:paraId="60225268" w14:textId="77777777" w:rsidR="00C42FE6" w:rsidRDefault="0074244E" w:rsidP="00C44974">
      <w:pPr>
        <w:pStyle w:val="NoSpacing"/>
        <w:rPr>
          <w:rFonts w:ascii="Times New Roman" w:hAnsi="Times New Roman" w:cs="Times New Roman"/>
        </w:rPr>
      </w:pPr>
      <w:r>
        <w:rPr>
          <w:rFonts w:ascii="Times New Roman" w:hAnsi="Times New Roman" w:cs="Times New Roman"/>
        </w:rPr>
        <w:t>[</w:t>
      </w:r>
      <w:r w:rsidR="00C42FE6">
        <w:rPr>
          <w:rFonts w:ascii="Times New Roman" w:hAnsi="Times New Roman" w:cs="Times New Roman"/>
        </w:rPr>
        <w:t xml:space="preserve">Rutgers University-Newark Learning Center: </w:t>
      </w:r>
      <w:hyperlink r:id="rId21" w:history="1">
        <w:r w:rsidR="00C42FE6" w:rsidRPr="00E33416">
          <w:rPr>
            <w:rStyle w:val="Hyperlink"/>
            <w:rFonts w:ascii="Times New Roman" w:hAnsi="Times New Roman" w:cs="Times New Roman"/>
          </w:rPr>
          <w:t>http://www.ncas.rutgers.edu/rlc</w:t>
        </w:r>
      </w:hyperlink>
    </w:p>
    <w:p w14:paraId="1FC040D1" w14:textId="77777777" w:rsidR="0074244E" w:rsidRDefault="00C42FE6" w:rsidP="00C44974">
      <w:pPr>
        <w:pStyle w:val="NoSpacing"/>
        <w:rPr>
          <w:rFonts w:ascii="Times New Roman" w:hAnsi="Times New Roman" w:cs="Times New Roman"/>
        </w:rPr>
      </w:pPr>
      <w:r>
        <w:rPr>
          <w:rFonts w:ascii="Times New Roman" w:hAnsi="Times New Roman" w:cs="Times New Roman"/>
        </w:rPr>
        <w:t xml:space="preserve"> Rutgers University-Newark Writing Center: </w:t>
      </w:r>
      <w:hyperlink r:id="rId22" w:history="1">
        <w:r w:rsidRPr="00E33416">
          <w:rPr>
            <w:rStyle w:val="Hyperlink"/>
            <w:rFonts w:ascii="Times New Roman" w:hAnsi="Times New Roman" w:cs="Times New Roman"/>
          </w:rPr>
          <w:t>http://www.ncas.rutgers.edu/writingcenter</w:t>
        </w:r>
      </w:hyperlink>
      <w:r>
        <w:rPr>
          <w:rFonts w:ascii="Times New Roman" w:hAnsi="Times New Roman" w:cs="Times New Roman"/>
        </w:rPr>
        <w:t>]</w:t>
      </w:r>
    </w:p>
    <w:p w14:paraId="2D834E05" w14:textId="77777777" w:rsidR="00C42FE6" w:rsidRDefault="00C42FE6" w:rsidP="00C44974">
      <w:pPr>
        <w:pStyle w:val="NoSpacing"/>
        <w:rPr>
          <w:rFonts w:ascii="Times New Roman" w:hAnsi="Times New Roman" w:cs="Times New Roman"/>
        </w:rPr>
      </w:pPr>
      <w:r>
        <w:rPr>
          <w:rFonts w:ascii="Times New Roman" w:hAnsi="Times New Roman" w:cs="Times New Roman"/>
        </w:rPr>
        <w:t xml:space="preserve">[Rutgers University-New Brunswick Learning Center: </w:t>
      </w:r>
      <w:hyperlink r:id="rId23" w:history="1">
        <w:r w:rsidRPr="00E33416">
          <w:rPr>
            <w:rStyle w:val="Hyperlink"/>
            <w:rFonts w:ascii="Times New Roman" w:hAnsi="Times New Roman" w:cs="Times New Roman"/>
          </w:rPr>
          <w:t>https://rlc.rutgers.edu/</w:t>
        </w:r>
      </w:hyperlink>
      <w:r>
        <w:rPr>
          <w:rFonts w:ascii="Times New Roman" w:hAnsi="Times New Roman" w:cs="Times New Roman"/>
        </w:rPr>
        <w:t>]</w:t>
      </w:r>
    </w:p>
    <w:p w14:paraId="2154E338" w14:textId="77777777" w:rsidR="00C42FE6" w:rsidRDefault="00C42FE6" w:rsidP="00C44974">
      <w:pPr>
        <w:pStyle w:val="NoSpacing"/>
        <w:rPr>
          <w:rFonts w:ascii="Times New Roman" w:hAnsi="Times New Roman" w:cs="Times New Roman"/>
        </w:rPr>
      </w:pPr>
    </w:p>
    <w:p w14:paraId="509DA72C" w14:textId="77777777" w:rsidR="00C42FE6" w:rsidRDefault="00C42FE6" w:rsidP="00C44974">
      <w:pPr>
        <w:pStyle w:val="NoSpacing"/>
        <w:rPr>
          <w:rFonts w:ascii="Times New Roman" w:hAnsi="Times New Roman" w:cs="Times New Roman"/>
        </w:rPr>
      </w:pPr>
    </w:p>
    <w:p w14:paraId="4B2315EE" w14:textId="77777777" w:rsidR="0074244E" w:rsidRDefault="0074244E" w:rsidP="00C44974">
      <w:pPr>
        <w:pStyle w:val="NoSpacing"/>
        <w:rPr>
          <w:rFonts w:ascii="Times New Roman" w:hAnsi="Times New Roman" w:cs="Times New Roman"/>
        </w:rPr>
      </w:pPr>
    </w:p>
    <w:p w14:paraId="1C0D283A" w14:textId="77777777" w:rsidR="00D439D2" w:rsidRDefault="00D439D2" w:rsidP="00C44974">
      <w:pPr>
        <w:pStyle w:val="NoSpacing"/>
        <w:rPr>
          <w:rFonts w:ascii="Times New Roman" w:hAnsi="Times New Roman" w:cs="Times New Roman"/>
        </w:rPr>
      </w:pPr>
    </w:p>
    <w:p w14:paraId="3FCCE79A" w14:textId="77777777" w:rsidR="00DA67C7" w:rsidRDefault="00DA67C7" w:rsidP="00C44974">
      <w:pPr>
        <w:pStyle w:val="NoSpacing"/>
        <w:rPr>
          <w:rFonts w:ascii="Times New Roman" w:hAnsi="Times New Roman" w:cs="Times New Roman"/>
        </w:rPr>
      </w:pPr>
    </w:p>
    <w:p w14:paraId="32DDD111" w14:textId="77777777" w:rsidR="00DA67C7" w:rsidRDefault="00DA67C7" w:rsidP="00C44974">
      <w:pPr>
        <w:pStyle w:val="NoSpacing"/>
        <w:rPr>
          <w:rFonts w:ascii="Times New Roman" w:hAnsi="Times New Roman" w:cs="Times New Roman"/>
        </w:rPr>
      </w:pPr>
    </w:p>
    <w:sectPr w:rsidR="00DA67C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C7EB" w14:textId="77777777" w:rsidR="0030162A" w:rsidRDefault="0030162A" w:rsidP="00F2079F">
      <w:pPr>
        <w:spacing w:after="0" w:line="240" w:lineRule="auto"/>
      </w:pPr>
      <w:r>
        <w:separator/>
      </w:r>
    </w:p>
  </w:endnote>
  <w:endnote w:type="continuationSeparator" w:id="0">
    <w:p w14:paraId="1E8081B9" w14:textId="77777777" w:rsidR="0030162A" w:rsidRDefault="0030162A" w:rsidP="00F2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060057"/>
      <w:docPartObj>
        <w:docPartGallery w:val="Page Numbers (Bottom of Page)"/>
        <w:docPartUnique/>
      </w:docPartObj>
    </w:sdtPr>
    <w:sdtEndPr>
      <w:rPr>
        <w:noProof/>
      </w:rPr>
    </w:sdtEndPr>
    <w:sdtContent>
      <w:p w14:paraId="49F20620" w14:textId="77777777" w:rsidR="00F2079F" w:rsidRDefault="00F2079F">
        <w:pPr>
          <w:pStyle w:val="Footer"/>
          <w:jc w:val="center"/>
        </w:pPr>
        <w:r>
          <w:fldChar w:fldCharType="begin"/>
        </w:r>
        <w:r>
          <w:instrText xml:space="preserve"> PAGE   \* MERGEFORMAT </w:instrText>
        </w:r>
        <w:r>
          <w:fldChar w:fldCharType="separate"/>
        </w:r>
        <w:r w:rsidR="0056241C">
          <w:rPr>
            <w:noProof/>
          </w:rPr>
          <w:t>7</w:t>
        </w:r>
        <w:r>
          <w:rPr>
            <w:noProof/>
          </w:rPr>
          <w:fldChar w:fldCharType="end"/>
        </w:r>
      </w:p>
    </w:sdtContent>
  </w:sdt>
  <w:p w14:paraId="64E1D3B0" w14:textId="77777777" w:rsidR="00F2079F" w:rsidRDefault="00F20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5966" w14:textId="77777777" w:rsidR="0030162A" w:rsidRDefault="0030162A" w:rsidP="00F2079F">
      <w:pPr>
        <w:spacing w:after="0" w:line="240" w:lineRule="auto"/>
      </w:pPr>
      <w:r>
        <w:separator/>
      </w:r>
    </w:p>
  </w:footnote>
  <w:footnote w:type="continuationSeparator" w:id="0">
    <w:p w14:paraId="27821ED4" w14:textId="77777777" w:rsidR="0030162A" w:rsidRDefault="0030162A" w:rsidP="00F20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F06"/>
    <w:multiLevelType w:val="hybridMultilevel"/>
    <w:tmpl w:val="7C46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6524"/>
    <w:multiLevelType w:val="hybridMultilevel"/>
    <w:tmpl w:val="D1DEF04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0CA848A2"/>
    <w:multiLevelType w:val="hybridMultilevel"/>
    <w:tmpl w:val="50D2EC9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0FD926A4"/>
    <w:multiLevelType w:val="hybridMultilevel"/>
    <w:tmpl w:val="34CA8AC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29171F8"/>
    <w:multiLevelType w:val="hybridMultilevel"/>
    <w:tmpl w:val="33E2B402"/>
    <w:lvl w:ilvl="0" w:tplc="C1F2F3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7780179"/>
    <w:multiLevelType w:val="hybridMultilevel"/>
    <w:tmpl w:val="468A7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74B06"/>
    <w:multiLevelType w:val="hybridMultilevel"/>
    <w:tmpl w:val="C656461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1D172342"/>
    <w:multiLevelType w:val="hybridMultilevel"/>
    <w:tmpl w:val="B92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B1C4E"/>
    <w:multiLevelType w:val="hybridMultilevel"/>
    <w:tmpl w:val="197876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E07F1"/>
    <w:multiLevelType w:val="hybridMultilevel"/>
    <w:tmpl w:val="ABE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07898"/>
    <w:multiLevelType w:val="hybridMultilevel"/>
    <w:tmpl w:val="3FD4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31015"/>
    <w:multiLevelType w:val="hybridMultilevel"/>
    <w:tmpl w:val="D28488A0"/>
    <w:lvl w:ilvl="0" w:tplc="442A8F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C02922"/>
    <w:multiLevelType w:val="hybridMultilevel"/>
    <w:tmpl w:val="609A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B1F5F"/>
    <w:multiLevelType w:val="hybridMultilevel"/>
    <w:tmpl w:val="69E4D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43317"/>
    <w:multiLevelType w:val="hybridMultilevel"/>
    <w:tmpl w:val="742C3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53990"/>
    <w:multiLevelType w:val="hybridMultilevel"/>
    <w:tmpl w:val="01D0CD9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33197AD7"/>
    <w:multiLevelType w:val="hybridMultilevel"/>
    <w:tmpl w:val="BD3070B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51A6CA0"/>
    <w:multiLevelType w:val="hybridMultilevel"/>
    <w:tmpl w:val="2E14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D2B93"/>
    <w:multiLevelType w:val="hybridMultilevel"/>
    <w:tmpl w:val="A514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B6F3B"/>
    <w:multiLevelType w:val="hybridMultilevel"/>
    <w:tmpl w:val="E5A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15F8D"/>
    <w:multiLevelType w:val="hybridMultilevel"/>
    <w:tmpl w:val="C840C8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40A949AF"/>
    <w:multiLevelType w:val="hybridMultilevel"/>
    <w:tmpl w:val="EEB6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93B56"/>
    <w:multiLevelType w:val="hybridMultilevel"/>
    <w:tmpl w:val="0F2C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A7AC2"/>
    <w:multiLevelType w:val="hybridMultilevel"/>
    <w:tmpl w:val="609A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C3131"/>
    <w:multiLevelType w:val="hybridMultilevel"/>
    <w:tmpl w:val="E8A47F2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4FE67E51"/>
    <w:multiLevelType w:val="hybridMultilevel"/>
    <w:tmpl w:val="5F4A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94F5B"/>
    <w:multiLevelType w:val="hybridMultilevel"/>
    <w:tmpl w:val="3ADEC67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53FF165B"/>
    <w:multiLevelType w:val="hybridMultilevel"/>
    <w:tmpl w:val="BB2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26B59"/>
    <w:multiLevelType w:val="hybridMultilevel"/>
    <w:tmpl w:val="E2D46B0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64665F9E"/>
    <w:multiLevelType w:val="hybridMultilevel"/>
    <w:tmpl w:val="3FD4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B2D80"/>
    <w:multiLevelType w:val="hybridMultilevel"/>
    <w:tmpl w:val="54F00BA4"/>
    <w:lvl w:ilvl="0" w:tplc="0409000F">
      <w:start w:val="1"/>
      <w:numFmt w:val="decimal"/>
      <w:lvlText w:val="%1."/>
      <w:lvlJc w:val="left"/>
      <w:pPr>
        <w:ind w:left="720" w:hanging="360"/>
      </w:pPr>
    </w:lvl>
    <w:lvl w:ilvl="1" w:tplc="E91C89BC">
      <w:numFmt w:val="bullet"/>
      <w:lvlText w:val="•"/>
      <w:lvlJc w:val="left"/>
      <w:pPr>
        <w:ind w:left="1770" w:hanging="69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910EB"/>
    <w:multiLevelType w:val="hybridMultilevel"/>
    <w:tmpl w:val="6568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8B1FC7"/>
    <w:multiLevelType w:val="hybridMultilevel"/>
    <w:tmpl w:val="B0DC9DF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30"/>
  </w:num>
  <w:num w:numId="2">
    <w:abstractNumId w:val="31"/>
  </w:num>
  <w:num w:numId="3">
    <w:abstractNumId w:val="19"/>
  </w:num>
  <w:num w:numId="4">
    <w:abstractNumId w:val="3"/>
  </w:num>
  <w:num w:numId="5">
    <w:abstractNumId w:val="22"/>
  </w:num>
  <w:num w:numId="6">
    <w:abstractNumId w:val="15"/>
  </w:num>
  <w:num w:numId="7">
    <w:abstractNumId w:val="17"/>
  </w:num>
  <w:num w:numId="8">
    <w:abstractNumId w:val="28"/>
  </w:num>
  <w:num w:numId="9">
    <w:abstractNumId w:val="5"/>
  </w:num>
  <w:num w:numId="10">
    <w:abstractNumId w:val="20"/>
  </w:num>
  <w:num w:numId="11">
    <w:abstractNumId w:val="0"/>
  </w:num>
  <w:num w:numId="12">
    <w:abstractNumId w:val="14"/>
  </w:num>
  <w:num w:numId="13">
    <w:abstractNumId w:val="9"/>
  </w:num>
  <w:num w:numId="14">
    <w:abstractNumId w:val="27"/>
  </w:num>
  <w:num w:numId="15">
    <w:abstractNumId w:val="25"/>
  </w:num>
  <w:num w:numId="16">
    <w:abstractNumId w:val="12"/>
  </w:num>
  <w:num w:numId="17">
    <w:abstractNumId w:val="7"/>
  </w:num>
  <w:num w:numId="18">
    <w:abstractNumId w:val="13"/>
  </w:num>
  <w:num w:numId="19">
    <w:abstractNumId w:val="8"/>
  </w:num>
  <w:num w:numId="20">
    <w:abstractNumId w:val="21"/>
  </w:num>
  <w:num w:numId="21">
    <w:abstractNumId w:val="18"/>
  </w:num>
  <w:num w:numId="22">
    <w:abstractNumId w:val="26"/>
  </w:num>
  <w:num w:numId="23">
    <w:abstractNumId w:val="2"/>
  </w:num>
  <w:num w:numId="24">
    <w:abstractNumId w:val="6"/>
  </w:num>
  <w:num w:numId="25">
    <w:abstractNumId w:val="10"/>
  </w:num>
  <w:num w:numId="26">
    <w:abstractNumId w:val="1"/>
  </w:num>
  <w:num w:numId="27">
    <w:abstractNumId w:val="16"/>
  </w:num>
  <w:num w:numId="28">
    <w:abstractNumId w:val="24"/>
  </w:num>
  <w:num w:numId="29">
    <w:abstractNumId w:val="32"/>
  </w:num>
  <w:num w:numId="30">
    <w:abstractNumId w:val="29"/>
  </w:num>
  <w:num w:numId="31">
    <w:abstractNumId w:val="11"/>
  </w:num>
  <w:num w:numId="32">
    <w:abstractNumId w:val="2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04"/>
    <w:rsid w:val="00000225"/>
    <w:rsid w:val="00005609"/>
    <w:rsid w:val="000216D7"/>
    <w:rsid w:val="00021FA2"/>
    <w:rsid w:val="000425BC"/>
    <w:rsid w:val="000534F8"/>
    <w:rsid w:val="000656CA"/>
    <w:rsid w:val="00075DC5"/>
    <w:rsid w:val="000B3B04"/>
    <w:rsid w:val="000B6E7B"/>
    <w:rsid w:val="000E095C"/>
    <w:rsid w:val="000E595B"/>
    <w:rsid w:val="000F312C"/>
    <w:rsid w:val="00120326"/>
    <w:rsid w:val="001301AA"/>
    <w:rsid w:val="00134183"/>
    <w:rsid w:val="001353FC"/>
    <w:rsid w:val="0014064E"/>
    <w:rsid w:val="00152B51"/>
    <w:rsid w:val="001748A5"/>
    <w:rsid w:val="00194EF5"/>
    <w:rsid w:val="00197DC2"/>
    <w:rsid w:val="001C134C"/>
    <w:rsid w:val="001E3D61"/>
    <w:rsid w:val="001E6353"/>
    <w:rsid w:val="001F1C82"/>
    <w:rsid w:val="001F40E0"/>
    <w:rsid w:val="002018FA"/>
    <w:rsid w:val="00214BC6"/>
    <w:rsid w:val="00226F26"/>
    <w:rsid w:val="0022722A"/>
    <w:rsid w:val="00240C6D"/>
    <w:rsid w:val="0024119E"/>
    <w:rsid w:val="00243349"/>
    <w:rsid w:val="00254C66"/>
    <w:rsid w:val="00262299"/>
    <w:rsid w:val="002E66C0"/>
    <w:rsid w:val="0030162A"/>
    <w:rsid w:val="003118B3"/>
    <w:rsid w:val="00317D39"/>
    <w:rsid w:val="00332C24"/>
    <w:rsid w:val="00333A6D"/>
    <w:rsid w:val="00337972"/>
    <w:rsid w:val="00340068"/>
    <w:rsid w:val="0034093D"/>
    <w:rsid w:val="003C2B88"/>
    <w:rsid w:val="003C74B0"/>
    <w:rsid w:val="003C755C"/>
    <w:rsid w:val="003F3D6C"/>
    <w:rsid w:val="004157F9"/>
    <w:rsid w:val="0042166B"/>
    <w:rsid w:val="004260CA"/>
    <w:rsid w:val="004335F1"/>
    <w:rsid w:val="00443785"/>
    <w:rsid w:val="00454BC0"/>
    <w:rsid w:val="004623AB"/>
    <w:rsid w:val="0048015F"/>
    <w:rsid w:val="004E58DB"/>
    <w:rsid w:val="00503BD5"/>
    <w:rsid w:val="0051710C"/>
    <w:rsid w:val="0051714C"/>
    <w:rsid w:val="005264F0"/>
    <w:rsid w:val="00526857"/>
    <w:rsid w:val="00543B18"/>
    <w:rsid w:val="005538B7"/>
    <w:rsid w:val="00557647"/>
    <w:rsid w:val="00560827"/>
    <w:rsid w:val="0056241C"/>
    <w:rsid w:val="00577760"/>
    <w:rsid w:val="00591417"/>
    <w:rsid w:val="005F4B2A"/>
    <w:rsid w:val="00604D37"/>
    <w:rsid w:val="006149CA"/>
    <w:rsid w:val="00614B9C"/>
    <w:rsid w:val="0064566B"/>
    <w:rsid w:val="006463B3"/>
    <w:rsid w:val="0067533E"/>
    <w:rsid w:val="00692152"/>
    <w:rsid w:val="00693F94"/>
    <w:rsid w:val="00697E9A"/>
    <w:rsid w:val="006A1668"/>
    <w:rsid w:val="006B67F2"/>
    <w:rsid w:val="006D2BF3"/>
    <w:rsid w:val="0074244E"/>
    <w:rsid w:val="00790346"/>
    <w:rsid w:val="007928B6"/>
    <w:rsid w:val="007C0497"/>
    <w:rsid w:val="007C09DF"/>
    <w:rsid w:val="007C7E7C"/>
    <w:rsid w:val="007D7B50"/>
    <w:rsid w:val="007E0B6F"/>
    <w:rsid w:val="007E6FC8"/>
    <w:rsid w:val="007E775A"/>
    <w:rsid w:val="008036D0"/>
    <w:rsid w:val="00842E45"/>
    <w:rsid w:val="00846583"/>
    <w:rsid w:val="008515DC"/>
    <w:rsid w:val="008802B8"/>
    <w:rsid w:val="0088095E"/>
    <w:rsid w:val="00885010"/>
    <w:rsid w:val="00890527"/>
    <w:rsid w:val="008954ED"/>
    <w:rsid w:val="008B0428"/>
    <w:rsid w:val="008B04EE"/>
    <w:rsid w:val="008D7BD1"/>
    <w:rsid w:val="008E0EFE"/>
    <w:rsid w:val="008F2A53"/>
    <w:rsid w:val="008F2F57"/>
    <w:rsid w:val="008F6EB3"/>
    <w:rsid w:val="00923AFE"/>
    <w:rsid w:val="00951F63"/>
    <w:rsid w:val="00970773"/>
    <w:rsid w:val="00990CE8"/>
    <w:rsid w:val="009939D1"/>
    <w:rsid w:val="009A2D5B"/>
    <w:rsid w:val="009B5CAA"/>
    <w:rsid w:val="009C44B9"/>
    <w:rsid w:val="009E45A5"/>
    <w:rsid w:val="009F5808"/>
    <w:rsid w:val="00A10F09"/>
    <w:rsid w:val="00A35581"/>
    <w:rsid w:val="00A642F3"/>
    <w:rsid w:val="00A70CD8"/>
    <w:rsid w:val="00A85739"/>
    <w:rsid w:val="00A93F79"/>
    <w:rsid w:val="00AB462D"/>
    <w:rsid w:val="00AD4980"/>
    <w:rsid w:val="00AF3D3F"/>
    <w:rsid w:val="00B07F52"/>
    <w:rsid w:val="00B1728E"/>
    <w:rsid w:val="00B20054"/>
    <w:rsid w:val="00B20687"/>
    <w:rsid w:val="00B31BEE"/>
    <w:rsid w:val="00B42B8F"/>
    <w:rsid w:val="00B55937"/>
    <w:rsid w:val="00B6795B"/>
    <w:rsid w:val="00BA141C"/>
    <w:rsid w:val="00BE12AE"/>
    <w:rsid w:val="00BF5A70"/>
    <w:rsid w:val="00C42FE6"/>
    <w:rsid w:val="00C44974"/>
    <w:rsid w:val="00C5293A"/>
    <w:rsid w:val="00C5573F"/>
    <w:rsid w:val="00C56E37"/>
    <w:rsid w:val="00C6137D"/>
    <w:rsid w:val="00C6331D"/>
    <w:rsid w:val="00C67289"/>
    <w:rsid w:val="00CB197A"/>
    <w:rsid w:val="00CD549B"/>
    <w:rsid w:val="00CD6EA8"/>
    <w:rsid w:val="00CD7E7D"/>
    <w:rsid w:val="00CF2BF3"/>
    <w:rsid w:val="00D00F69"/>
    <w:rsid w:val="00D018D7"/>
    <w:rsid w:val="00D252A4"/>
    <w:rsid w:val="00D400E4"/>
    <w:rsid w:val="00D439D2"/>
    <w:rsid w:val="00D554FF"/>
    <w:rsid w:val="00D607A1"/>
    <w:rsid w:val="00D73156"/>
    <w:rsid w:val="00DA176B"/>
    <w:rsid w:val="00DA67C7"/>
    <w:rsid w:val="00DC0643"/>
    <w:rsid w:val="00DC797C"/>
    <w:rsid w:val="00DD64CD"/>
    <w:rsid w:val="00DF27EF"/>
    <w:rsid w:val="00E05DA2"/>
    <w:rsid w:val="00E209C6"/>
    <w:rsid w:val="00E34C90"/>
    <w:rsid w:val="00E351C4"/>
    <w:rsid w:val="00E56F0C"/>
    <w:rsid w:val="00E614E7"/>
    <w:rsid w:val="00E7357C"/>
    <w:rsid w:val="00E859C9"/>
    <w:rsid w:val="00E9291B"/>
    <w:rsid w:val="00EA2D1B"/>
    <w:rsid w:val="00EB16EE"/>
    <w:rsid w:val="00ED7EB6"/>
    <w:rsid w:val="00EE61C8"/>
    <w:rsid w:val="00EF0342"/>
    <w:rsid w:val="00EF48F9"/>
    <w:rsid w:val="00F00DE0"/>
    <w:rsid w:val="00F14C86"/>
    <w:rsid w:val="00F16004"/>
    <w:rsid w:val="00F2079F"/>
    <w:rsid w:val="00F8068F"/>
    <w:rsid w:val="00F97563"/>
    <w:rsid w:val="00FA7389"/>
    <w:rsid w:val="00FA7E49"/>
    <w:rsid w:val="00FC0665"/>
    <w:rsid w:val="00FE618A"/>
    <w:rsid w:val="00FF51A1"/>
    <w:rsid w:val="00FF5403"/>
    <w:rsid w:val="00FF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C573"/>
  <w15:docId w15:val="{24B621D8-2E0D-4F41-B5D8-D22D2644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ED"/>
    <w:rPr>
      <w:rFonts w:ascii="Tahoma" w:hAnsi="Tahoma" w:cs="Tahoma"/>
      <w:sz w:val="16"/>
      <w:szCs w:val="16"/>
    </w:rPr>
  </w:style>
  <w:style w:type="paragraph" w:styleId="NoSpacing">
    <w:name w:val="No Spacing"/>
    <w:uiPriority w:val="1"/>
    <w:qFormat/>
    <w:rsid w:val="008954ED"/>
    <w:pPr>
      <w:spacing w:after="0" w:line="240" w:lineRule="auto"/>
    </w:pPr>
  </w:style>
  <w:style w:type="paragraph" w:styleId="Header">
    <w:name w:val="header"/>
    <w:basedOn w:val="Normal"/>
    <w:link w:val="HeaderChar"/>
    <w:uiPriority w:val="99"/>
    <w:unhideWhenUsed/>
    <w:rsid w:val="00F2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9F"/>
  </w:style>
  <w:style w:type="paragraph" w:styleId="Footer">
    <w:name w:val="footer"/>
    <w:basedOn w:val="Normal"/>
    <w:link w:val="FooterChar"/>
    <w:uiPriority w:val="99"/>
    <w:unhideWhenUsed/>
    <w:rsid w:val="00F2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9F"/>
  </w:style>
  <w:style w:type="character" w:styleId="Hyperlink">
    <w:name w:val="Hyperlink"/>
    <w:basedOn w:val="DefaultParagraphFont"/>
    <w:uiPriority w:val="99"/>
    <w:unhideWhenUsed/>
    <w:rsid w:val="00075DC5"/>
    <w:rPr>
      <w:color w:val="0000FF" w:themeColor="hyperlink"/>
      <w:u w:val="single"/>
    </w:rPr>
  </w:style>
  <w:style w:type="character" w:styleId="FollowedHyperlink">
    <w:name w:val="FollowedHyperlink"/>
    <w:basedOn w:val="DefaultParagraphFont"/>
    <w:uiPriority w:val="99"/>
    <w:semiHidden/>
    <w:unhideWhenUsed/>
    <w:rsid w:val="009C44B9"/>
    <w:rPr>
      <w:color w:val="800080" w:themeColor="followedHyperlink"/>
      <w:u w:val="single"/>
    </w:rPr>
  </w:style>
  <w:style w:type="character" w:styleId="CommentReference">
    <w:name w:val="annotation reference"/>
    <w:basedOn w:val="DefaultParagraphFont"/>
    <w:uiPriority w:val="99"/>
    <w:semiHidden/>
    <w:unhideWhenUsed/>
    <w:rsid w:val="004157F9"/>
    <w:rPr>
      <w:sz w:val="16"/>
      <w:szCs w:val="16"/>
    </w:rPr>
  </w:style>
  <w:style w:type="paragraph" w:styleId="CommentText">
    <w:name w:val="annotation text"/>
    <w:basedOn w:val="Normal"/>
    <w:link w:val="CommentTextChar"/>
    <w:uiPriority w:val="99"/>
    <w:semiHidden/>
    <w:unhideWhenUsed/>
    <w:rsid w:val="004157F9"/>
    <w:pPr>
      <w:spacing w:line="240" w:lineRule="auto"/>
    </w:pPr>
    <w:rPr>
      <w:sz w:val="20"/>
      <w:szCs w:val="20"/>
    </w:rPr>
  </w:style>
  <w:style w:type="character" w:customStyle="1" w:styleId="CommentTextChar">
    <w:name w:val="Comment Text Char"/>
    <w:basedOn w:val="DefaultParagraphFont"/>
    <w:link w:val="CommentText"/>
    <w:uiPriority w:val="99"/>
    <w:semiHidden/>
    <w:rsid w:val="004157F9"/>
    <w:rPr>
      <w:sz w:val="20"/>
      <w:szCs w:val="20"/>
    </w:rPr>
  </w:style>
  <w:style w:type="paragraph" w:styleId="CommentSubject">
    <w:name w:val="annotation subject"/>
    <w:basedOn w:val="CommentText"/>
    <w:next w:val="CommentText"/>
    <w:link w:val="CommentSubjectChar"/>
    <w:uiPriority w:val="99"/>
    <w:semiHidden/>
    <w:unhideWhenUsed/>
    <w:rsid w:val="004157F9"/>
    <w:rPr>
      <w:b/>
      <w:bCs/>
    </w:rPr>
  </w:style>
  <w:style w:type="character" w:customStyle="1" w:styleId="CommentSubjectChar">
    <w:name w:val="Comment Subject Char"/>
    <w:basedOn w:val="CommentTextChar"/>
    <w:link w:val="CommentSubject"/>
    <w:uiPriority w:val="99"/>
    <w:semiHidden/>
    <w:rsid w:val="00415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earning.rutgers.edu/ecollege" TargetMode="External"/><Relationship Id="rId13" Type="http://schemas.openxmlformats.org/officeDocument/2006/relationships/hyperlink" Target="http://www.business.rutgers.edu/ai" TargetMode="External"/><Relationship Id="rId18" Type="http://schemas.openxmlformats.org/officeDocument/2006/relationships/hyperlink" Target="http://health.newark.rutgers.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as.rutgers.edu/rlc" TargetMode="External"/><Relationship Id="rId7" Type="http://schemas.openxmlformats.org/officeDocument/2006/relationships/hyperlink" Target="mailto:tings@scarletmail.rutgers.edu" TargetMode="External"/><Relationship Id="rId12" Type="http://schemas.openxmlformats.org/officeDocument/2006/relationships/hyperlink" Target="http://academicintegrity.rutgers.edu/files/documents/AI_Policy_2013.pdf" TargetMode="External"/><Relationship Id="rId17" Type="http://schemas.openxmlformats.org/officeDocument/2006/relationships/hyperlink" Target="http://rhscaps.rutgers.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unseling.newark.rutgers.edu/" TargetMode="External"/><Relationship Id="rId20" Type="http://schemas.openxmlformats.org/officeDocument/2006/relationships/hyperlink" Target="http://rusls.rutger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eterans.rutgers.edu/" TargetMode="External"/><Relationship Id="rId23" Type="http://schemas.openxmlformats.org/officeDocument/2006/relationships/hyperlink" Target="https://rlc.rutgers.edu/" TargetMode="External"/><Relationship Id="rId10" Type="http://schemas.openxmlformats.org/officeDocument/2006/relationships/hyperlink" Target="http://onlinelearning.rutgers.edu/ecollege" TargetMode="External"/><Relationship Id="rId19" Type="http://schemas.openxmlformats.org/officeDocument/2006/relationships/hyperlink" Target="http://health.rutgers.edu/" TargetMode="External"/><Relationship Id="rId4" Type="http://schemas.openxmlformats.org/officeDocument/2006/relationships/webSettings" Target="webSettings.xml"/><Relationship Id="rId9" Type="http://schemas.openxmlformats.org/officeDocument/2006/relationships/hyperlink" Target="mailto:tings@scarletmail.rutgers.edu" TargetMode="External"/><Relationship Id="rId14" Type="http://schemas.openxmlformats.org/officeDocument/2006/relationships/hyperlink" Target="https://ods.rutgers.edu" TargetMode="External"/><Relationship Id="rId22" Type="http://schemas.openxmlformats.org/officeDocument/2006/relationships/hyperlink" Target="http://www.ncas.rutgers.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Michael L.</dc:creator>
  <cp:lastModifiedBy>ting sun</cp:lastModifiedBy>
  <cp:revision>3</cp:revision>
  <cp:lastPrinted>2014-03-21T21:28:00Z</cp:lastPrinted>
  <dcterms:created xsi:type="dcterms:W3CDTF">2016-03-17T19:00:00Z</dcterms:created>
  <dcterms:modified xsi:type="dcterms:W3CDTF">2016-03-17T19:03:00Z</dcterms:modified>
</cp:coreProperties>
</file>